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DF" w:rsidRPr="00122CCE" w:rsidRDefault="00B57ADF" w:rsidP="00B57A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22CCE">
        <w:rPr>
          <w:rFonts w:ascii="Times New Roman" w:hAnsi="Times New Roman" w:cs="Times New Roman"/>
          <w:sz w:val="28"/>
          <w:szCs w:val="28"/>
        </w:rPr>
        <w:t>Угличский</w:t>
      </w:r>
      <w:proofErr w:type="spellEnd"/>
      <w:r w:rsidRPr="00122CCE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B57ADF" w:rsidRPr="00122CCE" w:rsidRDefault="00B57ADF" w:rsidP="00B57A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CCE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B57ADF" w:rsidRPr="00122CCE" w:rsidRDefault="00B57ADF" w:rsidP="00B57A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CCE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</w:p>
    <w:p w:rsidR="00B57ADF" w:rsidRPr="00122CCE" w:rsidRDefault="00B57ADF" w:rsidP="00B57A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CCE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B57ADF" w:rsidRPr="00122CCE" w:rsidRDefault="00B57ADF" w:rsidP="00B57A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CCE">
        <w:rPr>
          <w:rFonts w:ascii="Times New Roman" w:hAnsi="Times New Roman" w:cs="Times New Roman"/>
          <w:sz w:val="28"/>
          <w:szCs w:val="28"/>
        </w:rPr>
        <w:t>Центр внешкольной работы</w:t>
      </w:r>
    </w:p>
    <w:p w:rsidR="00B57ADF" w:rsidRDefault="00B57ADF" w:rsidP="00B57ADF"/>
    <w:p w:rsidR="00B57ADF" w:rsidRDefault="00B57ADF" w:rsidP="00B57ADF">
      <w:pPr>
        <w:rPr>
          <w:b/>
          <w:sz w:val="44"/>
          <w:szCs w:val="44"/>
        </w:rPr>
      </w:pPr>
    </w:p>
    <w:p w:rsidR="00B57ADF" w:rsidRPr="00601B09" w:rsidRDefault="00B57ADF" w:rsidP="00B57ADF">
      <w:pPr>
        <w:spacing w:line="240" w:lineRule="auto"/>
        <w:jc w:val="center"/>
        <w:rPr>
          <w:b/>
          <w:sz w:val="96"/>
          <w:szCs w:val="96"/>
        </w:rPr>
      </w:pPr>
    </w:p>
    <w:p w:rsidR="00B57ADF" w:rsidRDefault="00B57ADF" w:rsidP="00B57ADF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220E8">
        <w:rPr>
          <w:rFonts w:ascii="Times New Roman" w:hAnsi="Times New Roman" w:cs="Times New Roman"/>
          <w:b/>
          <w:i/>
          <w:sz w:val="48"/>
          <w:szCs w:val="48"/>
        </w:rPr>
        <w:t xml:space="preserve">Дополнительная общеобразовательная </w:t>
      </w:r>
      <w:proofErr w:type="spellStart"/>
      <w:r w:rsidRPr="00F220E8">
        <w:rPr>
          <w:rFonts w:ascii="Times New Roman" w:hAnsi="Times New Roman" w:cs="Times New Roman"/>
          <w:b/>
          <w:i/>
          <w:sz w:val="48"/>
          <w:szCs w:val="48"/>
        </w:rPr>
        <w:t>общеразвивающая</w:t>
      </w:r>
      <w:proofErr w:type="spellEnd"/>
      <w:r w:rsidRPr="00F220E8">
        <w:rPr>
          <w:rFonts w:ascii="Times New Roman" w:hAnsi="Times New Roman" w:cs="Times New Roman"/>
          <w:b/>
          <w:i/>
          <w:sz w:val="48"/>
          <w:szCs w:val="48"/>
        </w:rPr>
        <w:t xml:space="preserve"> программа </w:t>
      </w:r>
    </w:p>
    <w:p w:rsidR="00B57ADF" w:rsidRPr="00F220E8" w:rsidRDefault="00B57ADF" w:rsidP="00B57ADF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220E8">
        <w:rPr>
          <w:rFonts w:ascii="Times New Roman" w:hAnsi="Times New Roman" w:cs="Times New Roman"/>
          <w:b/>
          <w:i/>
          <w:sz w:val="48"/>
          <w:szCs w:val="48"/>
        </w:rPr>
        <w:t>«</w:t>
      </w:r>
      <w:r>
        <w:rPr>
          <w:rFonts w:ascii="Times New Roman" w:hAnsi="Times New Roman" w:cs="Times New Roman"/>
          <w:b/>
          <w:i/>
          <w:sz w:val="48"/>
          <w:szCs w:val="48"/>
        </w:rPr>
        <w:t>Белая ладья</w:t>
      </w:r>
      <w:r w:rsidRPr="00F220E8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B57ADF" w:rsidRDefault="00B57ADF" w:rsidP="00B57ADF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57ADF" w:rsidRPr="00122CCE" w:rsidRDefault="00B57ADF" w:rsidP="00B57A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CE">
        <w:rPr>
          <w:rFonts w:ascii="Times New Roman" w:hAnsi="Times New Roman" w:cs="Times New Roman"/>
          <w:b/>
          <w:sz w:val="28"/>
          <w:szCs w:val="28"/>
        </w:rPr>
        <w:t xml:space="preserve">(рекомендуется для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122CCE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122CCE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B57ADF" w:rsidRPr="00122CCE" w:rsidRDefault="00B57ADF" w:rsidP="00B57A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CE">
        <w:rPr>
          <w:rFonts w:ascii="Times New Roman" w:hAnsi="Times New Roman" w:cs="Times New Roman"/>
          <w:b/>
          <w:sz w:val="28"/>
          <w:szCs w:val="28"/>
        </w:rPr>
        <w:t xml:space="preserve">Срок реализации – </w:t>
      </w:r>
      <w:r>
        <w:rPr>
          <w:rFonts w:ascii="Times New Roman" w:hAnsi="Times New Roman" w:cs="Times New Roman"/>
          <w:b/>
          <w:sz w:val="28"/>
          <w:szCs w:val="28"/>
        </w:rPr>
        <w:t>2 года</w:t>
      </w:r>
    </w:p>
    <w:p w:rsidR="00B57ADF" w:rsidRPr="00122CCE" w:rsidRDefault="00B57ADF" w:rsidP="00B57A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CE">
        <w:rPr>
          <w:rFonts w:ascii="Times New Roman" w:hAnsi="Times New Roman" w:cs="Times New Roman"/>
          <w:b/>
          <w:sz w:val="28"/>
          <w:szCs w:val="28"/>
        </w:rPr>
        <w:t>Год разработки –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22C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7ADF" w:rsidRDefault="00B57ADF" w:rsidP="00B57ADF">
      <w:pPr>
        <w:rPr>
          <w:sz w:val="32"/>
        </w:rPr>
      </w:pPr>
    </w:p>
    <w:p w:rsidR="00B57ADF" w:rsidRDefault="00B57ADF" w:rsidP="00B57ADF">
      <w:pPr>
        <w:rPr>
          <w:sz w:val="32"/>
        </w:rPr>
      </w:pPr>
    </w:p>
    <w:p w:rsidR="00B57ADF" w:rsidRDefault="00B57ADF" w:rsidP="00B57ADF">
      <w:pPr>
        <w:rPr>
          <w:sz w:val="32"/>
        </w:rPr>
      </w:pPr>
    </w:p>
    <w:p w:rsidR="00B57ADF" w:rsidRDefault="00B57ADF" w:rsidP="00B57ADF">
      <w:pPr>
        <w:rPr>
          <w:sz w:val="32"/>
        </w:rPr>
      </w:pPr>
    </w:p>
    <w:p w:rsidR="00B57ADF" w:rsidRDefault="00B57ADF" w:rsidP="00B57ADF">
      <w:pPr>
        <w:rPr>
          <w:sz w:val="32"/>
        </w:rPr>
      </w:pPr>
    </w:p>
    <w:p w:rsidR="00B57ADF" w:rsidRDefault="00B57ADF" w:rsidP="00B57A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Авторы-составители:</w:t>
      </w:r>
    </w:p>
    <w:p w:rsidR="00B57ADF" w:rsidRDefault="00B57ADF" w:rsidP="00B57ADF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Шаманина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Н.Б.,</w:t>
      </w:r>
    </w:p>
    <w:p w:rsidR="00B57ADF" w:rsidRDefault="00B57ADF" w:rsidP="00B57A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B57ADF" w:rsidRPr="005D3062" w:rsidRDefault="00B57ADF" w:rsidP="00B57ADF">
      <w:pPr>
        <w:rPr>
          <w:sz w:val="28"/>
          <w:szCs w:val="28"/>
        </w:rPr>
      </w:pPr>
    </w:p>
    <w:p w:rsidR="00B57ADF" w:rsidRPr="00122CCE" w:rsidRDefault="00B57ADF" w:rsidP="00B57ADF">
      <w:pPr>
        <w:rPr>
          <w:sz w:val="32"/>
        </w:rPr>
      </w:pPr>
    </w:p>
    <w:tbl>
      <w:tblPr>
        <w:tblW w:w="0" w:type="auto"/>
        <w:tblLook w:val="01E0"/>
      </w:tblPr>
      <w:tblGrid>
        <w:gridCol w:w="4068"/>
        <w:gridCol w:w="5785"/>
      </w:tblGrid>
      <w:tr w:rsidR="00B57ADF" w:rsidRPr="00263C65" w:rsidTr="00681EC6">
        <w:tc>
          <w:tcPr>
            <w:tcW w:w="4068" w:type="dxa"/>
          </w:tcPr>
          <w:p w:rsidR="00B57ADF" w:rsidRDefault="00B57ADF" w:rsidP="00681EC6">
            <w:pPr>
              <w:spacing w:line="240" w:lineRule="auto"/>
              <w:ind w:right="-2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ADF" w:rsidRDefault="00B57ADF" w:rsidP="00681EC6">
            <w:pPr>
              <w:spacing w:line="240" w:lineRule="auto"/>
              <w:ind w:right="-2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ADF" w:rsidRDefault="00B57ADF" w:rsidP="00681EC6">
            <w:pPr>
              <w:spacing w:line="240" w:lineRule="auto"/>
              <w:ind w:right="-2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ADF" w:rsidRPr="00122CCE" w:rsidRDefault="00B57ADF" w:rsidP="00681EC6">
            <w:pPr>
              <w:spacing w:line="240" w:lineRule="auto"/>
              <w:ind w:right="-261"/>
              <w:rPr>
                <w:rFonts w:ascii="Times New Roman" w:hAnsi="Times New Roman" w:cs="Times New Roman"/>
                <w:sz w:val="28"/>
                <w:szCs w:val="28"/>
              </w:rPr>
            </w:pPr>
            <w:r w:rsidRPr="00122CC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утверждена </w:t>
            </w:r>
          </w:p>
          <w:p w:rsidR="00B57ADF" w:rsidRPr="00122CCE" w:rsidRDefault="00B57ADF" w:rsidP="00681EC6">
            <w:pPr>
              <w:tabs>
                <w:tab w:val="left" w:pos="3852"/>
              </w:tabs>
              <w:spacing w:line="240" w:lineRule="auto"/>
              <w:ind w:right="-261"/>
              <w:rPr>
                <w:rFonts w:ascii="Times New Roman" w:hAnsi="Times New Roman" w:cs="Times New Roman"/>
                <w:sz w:val="28"/>
                <w:szCs w:val="28"/>
              </w:rPr>
            </w:pPr>
            <w:r w:rsidRPr="00122CC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ЦВР </w:t>
            </w:r>
          </w:p>
          <w:p w:rsidR="00B57ADF" w:rsidRDefault="00B57ADF" w:rsidP="00681EC6">
            <w:pPr>
              <w:spacing w:line="240" w:lineRule="auto"/>
              <w:ind w:right="-2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августа 2019г.</w:t>
            </w:r>
          </w:p>
          <w:p w:rsidR="00B57ADF" w:rsidRPr="00122CCE" w:rsidRDefault="00B57ADF" w:rsidP="00681EC6">
            <w:pPr>
              <w:spacing w:line="240" w:lineRule="auto"/>
              <w:ind w:right="-261"/>
              <w:rPr>
                <w:rFonts w:ascii="Times New Roman" w:hAnsi="Times New Roman" w:cs="Times New Roman"/>
                <w:sz w:val="28"/>
                <w:szCs w:val="28"/>
              </w:rPr>
            </w:pPr>
            <w:r w:rsidRPr="00122CCE">
              <w:rPr>
                <w:rFonts w:ascii="Times New Roman" w:hAnsi="Times New Roman" w:cs="Times New Roman"/>
                <w:sz w:val="28"/>
                <w:szCs w:val="28"/>
              </w:rPr>
              <w:t>Директор Центра</w:t>
            </w:r>
          </w:p>
          <w:p w:rsidR="00B57ADF" w:rsidRPr="00122CCE" w:rsidRDefault="00B57ADF" w:rsidP="00681EC6">
            <w:pPr>
              <w:spacing w:line="240" w:lineRule="auto"/>
              <w:ind w:right="-261"/>
              <w:rPr>
                <w:rFonts w:ascii="Times New Roman" w:hAnsi="Times New Roman" w:cs="Times New Roman"/>
                <w:sz w:val="28"/>
                <w:szCs w:val="28"/>
              </w:rPr>
            </w:pPr>
            <w:r w:rsidRPr="00122CCE">
              <w:rPr>
                <w:rFonts w:ascii="Times New Roman" w:hAnsi="Times New Roman" w:cs="Times New Roman"/>
                <w:sz w:val="28"/>
                <w:szCs w:val="28"/>
              </w:rPr>
              <w:t>внешкольной работы</w:t>
            </w:r>
          </w:p>
          <w:p w:rsidR="00B57ADF" w:rsidRPr="00122CCE" w:rsidRDefault="00B57ADF" w:rsidP="00681EC6">
            <w:pPr>
              <w:spacing w:line="240" w:lineRule="auto"/>
              <w:ind w:right="-261"/>
              <w:rPr>
                <w:rFonts w:ascii="Times New Roman" w:hAnsi="Times New Roman" w:cs="Times New Roman"/>
                <w:sz w:val="28"/>
                <w:szCs w:val="28"/>
              </w:rPr>
            </w:pPr>
            <w:r w:rsidRPr="00122CCE"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  <w:proofErr w:type="spellStart"/>
            <w:r w:rsidRPr="00122CCE">
              <w:rPr>
                <w:rFonts w:ascii="Times New Roman" w:hAnsi="Times New Roman" w:cs="Times New Roman"/>
                <w:sz w:val="28"/>
                <w:szCs w:val="28"/>
              </w:rPr>
              <w:t>М.Л.Буцких</w:t>
            </w:r>
            <w:proofErr w:type="spellEnd"/>
            <w:r w:rsidRPr="00122C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57ADF" w:rsidRDefault="00B57ADF" w:rsidP="00681EC6">
            <w:pPr>
              <w:spacing w:line="240" w:lineRule="auto"/>
              <w:ind w:right="-2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августа 2019г.</w:t>
            </w:r>
          </w:p>
          <w:p w:rsidR="00B57ADF" w:rsidRDefault="00B57ADF" w:rsidP="00681EC6">
            <w:pPr>
              <w:spacing w:line="240" w:lineRule="auto"/>
              <w:ind w:right="-2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ADF" w:rsidRPr="00122CCE" w:rsidRDefault="00B57ADF" w:rsidP="00681EC6">
            <w:pPr>
              <w:spacing w:line="240" w:lineRule="auto"/>
              <w:ind w:right="-2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B57ADF" w:rsidRDefault="00B57ADF" w:rsidP="00681EC6">
            <w:pPr>
              <w:rPr>
                <w:sz w:val="28"/>
                <w:szCs w:val="28"/>
              </w:rPr>
            </w:pPr>
          </w:p>
          <w:p w:rsidR="00B57ADF" w:rsidRPr="00BA575A" w:rsidRDefault="00B57ADF" w:rsidP="00681EC6">
            <w:pPr>
              <w:rPr>
                <w:sz w:val="28"/>
                <w:szCs w:val="28"/>
              </w:rPr>
            </w:pPr>
          </w:p>
          <w:p w:rsidR="00B57ADF" w:rsidRPr="00BA575A" w:rsidRDefault="00B57ADF" w:rsidP="00681EC6">
            <w:pPr>
              <w:rPr>
                <w:sz w:val="28"/>
                <w:szCs w:val="28"/>
              </w:rPr>
            </w:pPr>
          </w:p>
          <w:p w:rsidR="00B57ADF" w:rsidRDefault="00B57ADF" w:rsidP="00681EC6">
            <w:pPr>
              <w:tabs>
                <w:tab w:val="left" w:pos="952"/>
              </w:tabs>
              <w:rPr>
                <w:sz w:val="28"/>
                <w:szCs w:val="28"/>
              </w:rPr>
            </w:pPr>
          </w:p>
          <w:p w:rsidR="00B57ADF" w:rsidRDefault="00B57ADF" w:rsidP="00681EC6">
            <w:pPr>
              <w:tabs>
                <w:tab w:val="left" w:pos="9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57ADF" w:rsidRDefault="00B57ADF" w:rsidP="00681EC6">
            <w:pPr>
              <w:tabs>
                <w:tab w:val="left" w:pos="952"/>
              </w:tabs>
              <w:rPr>
                <w:sz w:val="28"/>
                <w:szCs w:val="28"/>
              </w:rPr>
            </w:pPr>
          </w:p>
          <w:p w:rsidR="00B57ADF" w:rsidRDefault="00B57ADF" w:rsidP="00681EC6">
            <w:pPr>
              <w:tabs>
                <w:tab w:val="left" w:pos="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7ADF" w:rsidRDefault="00B57ADF" w:rsidP="00681EC6">
            <w:pPr>
              <w:tabs>
                <w:tab w:val="left" w:pos="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ADF" w:rsidRDefault="00B57ADF" w:rsidP="00681EC6">
            <w:pPr>
              <w:tabs>
                <w:tab w:val="left" w:pos="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ADF" w:rsidRDefault="00B57ADF" w:rsidP="00681EC6">
            <w:pPr>
              <w:tabs>
                <w:tab w:val="left" w:pos="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ADF" w:rsidRDefault="00B57ADF" w:rsidP="00681EC6">
            <w:pPr>
              <w:tabs>
                <w:tab w:val="left" w:pos="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ADF" w:rsidRPr="00BA575A" w:rsidRDefault="00B57ADF" w:rsidP="00681EC6">
            <w:pPr>
              <w:tabs>
                <w:tab w:val="left" w:pos="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57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A575A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BA575A">
              <w:rPr>
                <w:rFonts w:ascii="Times New Roman" w:hAnsi="Times New Roman" w:cs="Times New Roman"/>
                <w:sz w:val="28"/>
                <w:szCs w:val="28"/>
              </w:rPr>
              <w:t>гли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1D5D40" w:rsidRPr="001D5D40" w:rsidRDefault="00834A1F" w:rsidP="001D5D40">
      <w:pPr>
        <w:pStyle w:val="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Пояснительная записка</w:t>
      </w:r>
    </w:p>
    <w:p w:rsidR="001D5D40" w:rsidRDefault="001D5D40" w:rsidP="001D5D40">
      <w:pPr>
        <w:pStyle w:val="1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Обучение игре в шахматы во все времена было занятие актуальным для детей различного возраста и взрослых.</w:t>
      </w:r>
    </w:p>
    <w:p w:rsidR="001D5D40" w:rsidRDefault="001D5D40" w:rsidP="001D5D40">
      <w:pPr>
        <w:pStyle w:val="1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Обучение игре в шахматы с самого раннего возраста  помогает многим детям не отстать в развитии от своих сверстников, особенно тем из них, кто живёт в сельских регионах и обучается в малокомплектной школе, открывает дорогу к творчеству детям некоммуникативного типа. Расширение круга общения, возможности полноценного самовыражения, самореализации позволяет этим детям преодолеть замкнутость.</w:t>
      </w:r>
    </w:p>
    <w:p w:rsidR="00834A1F" w:rsidRDefault="00834A1F" w:rsidP="001D5D40">
      <w:pPr>
        <w:pStyle w:val="1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Введение </w:t>
      </w:r>
      <w:r w:rsidR="001D5D40">
        <w:rPr>
          <w:rFonts w:cs="Times New Roman"/>
          <w:sz w:val="28"/>
          <w:szCs w:val="28"/>
        </w:rPr>
        <w:t>такого рода деятельности позволяет сделать обучение  радостным, поддерживать устойчивый интерес к  знаниям. Стержневым моментом этих занятий становится деятельность самих учащихся, когда они наблюдают, сравнивают, классифицируют,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 и пр.</w:t>
      </w:r>
    </w:p>
    <w:p w:rsidR="00834A1F" w:rsidRDefault="00834A1F" w:rsidP="001D5D40">
      <w:pPr>
        <w:pStyle w:val="1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Шахматы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 волевого управления поведением.</w:t>
      </w:r>
    </w:p>
    <w:p w:rsidR="00834A1F" w:rsidRDefault="00834A1F" w:rsidP="001D5D40">
      <w:pPr>
        <w:pStyle w:val="1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программе приводится примерный перечень различных дидактических игр и заданий, даётся вариант примерного распределения программного материала, приводится перечень шахматных игр, а также шахматных дидактических игрушек, которые можно сделать своими руками.</w:t>
      </w:r>
    </w:p>
    <w:p w:rsidR="001D5D40" w:rsidRDefault="001D5D40" w:rsidP="001D5D40">
      <w:pPr>
        <w:pStyle w:val="1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Цель программы – </w:t>
      </w:r>
      <w:r w:rsidRPr="001D5D40">
        <w:rPr>
          <w:rFonts w:cs="Times New Roman"/>
          <w:sz w:val="28"/>
          <w:szCs w:val="28"/>
        </w:rPr>
        <w:t>создание условий для личностного и интеллектуального развития учащихся, формирование общей культуры и организации содержательного досуга посредством обучения игре в шахматы.</w:t>
      </w:r>
    </w:p>
    <w:p w:rsidR="001D5D40" w:rsidRDefault="001D5D40" w:rsidP="001D5D40">
      <w:pPr>
        <w:pStyle w:val="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Задачи:</w:t>
      </w:r>
    </w:p>
    <w:p w:rsidR="001D5D40" w:rsidRDefault="001D5D40" w:rsidP="001D5D40">
      <w:pPr>
        <w:pStyle w:val="1"/>
        <w:numPr>
          <w:ilvl w:val="0"/>
          <w:numId w:val="8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Образовательные:</w:t>
      </w:r>
    </w:p>
    <w:p w:rsidR="001D5D40" w:rsidRDefault="001D5D40" w:rsidP="001D5D40">
      <w:pPr>
        <w:pStyle w:val="1"/>
        <w:numPr>
          <w:ilvl w:val="0"/>
          <w:numId w:val="9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ключевых компетенций (коммуникативных, интеллектуальных, социальных) средством игры в шахматы.</w:t>
      </w:r>
    </w:p>
    <w:p w:rsidR="001D5D40" w:rsidRDefault="001D5D40" w:rsidP="001D5D40">
      <w:pPr>
        <w:pStyle w:val="1"/>
        <w:numPr>
          <w:ilvl w:val="0"/>
          <w:numId w:val="9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критическ</w:t>
      </w:r>
      <w:r w:rsidR="003124A2">
        <w:rPr>
          <w:rFonts w:cs="Times New Roman"/>
          <w:sz w:val="28"/>
          <w:szCs w:val="28"/>
        </w:rPr>
        <w:t>ого мышления.</w:t>
      </w:r>
    </w:p>
    <w:p w:rsidR="003124A2" w:rsidRDefault="003124A2" w:rsidP="001D5D40">
      <w:pPr>
        <w:pStyle w:val="1"/>
        <w:numPr>
          <w:ilvl w:val="0"/>
          <w:numId w:val="9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умения играть каждой фигурой в отдельности и в совокупности с другими фигурами без нарушений правил шахматного кодекса.</w:t>
      </w:r>
    </w:p>
    <w:p w:rsidR="003124A2" w:rsidRDefault="003124A2" w:rsidP="001D5D40">
      <w:pPr>
        <w:pStyle w:val="1"/>
        <w:numPr>
          <w:ilvl w:val="0"/>
          <w:numId w:val="9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Умение находить простейшие тактические идеи и приёмы и использовать их в практической игре.</w:t>
      </w:r>
    </w:p>
    <w:p w:rsidR="003124A2" w:rsidRDefault="003124A2" w:rsidP="001D5D40">
      <w:pPr>
        <w:pStyle w:val="1"/>
        <w:numPr>
          <w:ilvl w:val="0"/>
          <w:numId w:val="9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Умение оценивать позицию и реализовывать материальный перевес.</w:t>
      </w:r>
    </w:p>
    <w:p w:rsidR="003124A2" w:rsidRDefault="003124A2" w:rsidP="001D5D40">
      <w:pPr>
        <w:pStyle w:val="1"/>
        <w:numPr>
          <w:ilvl w:val="0"/>
          <w:numId w:val="9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Овладение навыками игры в шахматы.</w:t>
      </w:r>
    </w:p>
    <w:p w:rsidR="003124A2" w:rsidRDefault="003124A2" w:rsidP="003124A2">
      <w:pPr>
        <w:pStyle w:val="1"/>
        <w:numPr>
          <w:ilvl w:val="0"/>
          <w:numId w:val="8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Развивающие:</w:t>
      </w:r>
    </w:p>
    <w:p w:rsidR="003124A2" w:rsidRDefault="003124A2" w:rsidP="003124A2">
      <w:pPr>
        <w:pStyle w:val="1"/>
        <w:numPr>
          <w:ilvl w:val="0"/>
          <w:numId w:val="10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Развитие конкретного системного мышления, развитие долговременной и оперативной памяти, концентрации внимания, творческого мышления.</w:t>
      </w:r>
    </w:p>
    <w:p w:rsidR="003124A2" w:rsidRDefault="003124A2" w:rsidP="003124A2">
      <w:pPr>
        <w:pStyle w:val="1"/>
        <w:numPr>
          <w:ilvl w:val="0"/>
          <w:numId w:val="10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Развитие творческих качеств личности (быстрота, гибкость, оригинальность, точность).</w:t>
      </w:r>
    </w:p>
    <w:p w:rsidR="003124A2" w:rsidRDefault="003124A2" w:rsidP="003124A2">
      <w:pPr>
        <w:pStyle w:val="1"/>
        <w:numPr>
          <w:ilvl w:val="0"/>
          <w:numId w:val="8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Воспитательные:</w:t>
      </w:r>
    </w:p>
    <w:p w:rsidR="003124A2" w:rsidRPr="003124A2" w:rsidRDefault="003124A2" w:rsidP="003124A2">
      <w:pPr>
        <w:pStyle w:val="1"/>
        <w:numPr>
          <w:ilvl w:val="0"/>
          <w:numId w:val="1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Формирование адекватной </w:t>
      </w:r>
      <w:r w:rsidR="00164610">
        <w:rPr>
          <w:rFonts w:cs="Times New Roman"/>
          <w:sz w:val="28"/>
          <w:szCs w:val="28"/>
        </w:rPr>
        <w:t>самооценки, самообладания, выдержки, воспитание уважения к чужому мнению.</w:t>
      </w:r>
    </w:p>
    <w:p w:rsidR="001D5D40" w:rsidRDefault="001D5D40" w:rsidP="001D5D40">
      <w:pPr>
        <w:pStyle w:val="1"/>
        <w:jc w:val="both"/>
        <w:rPr>
          <w:rFonts w:cs="Times New Roman"/>
          <w:b/>
          <w:sz w:val="28"/>
          <w:szCs w:val="28"/>
        </w:rPr>
      </w:pPr>
    </w:p>
    <w:p w:rsidR="001D5D40" w:rsidRPr="004B4543" w:rsidRDefault="004B4543" w:rsidP="00A81C9F">
      <w:pPr>
        <w:pStyle w:val="1"/>
        <w:ind w:firstLine="567"/>
        <w:jc w:val="both"/>
        <w:rPr>
          <w:rFonts w:cs="Times New Roman"/>
          <w:sz w:val="28"/>
          <w:szCs w:val="28"/>
        </w:rPr>
      </w:pPr>
      <w:r w:rsidRPr="004B4543">
        <w:rPr>
          <w:rFonts w:cs="Times New Roman"/>
          <w:sz w:val="28"/>
          <w:szCs w:val="28"/>
        </w:rPr>
        <w:t xml:space="preserve">Начальный курс </w:t>
      </w:r>
      <w:r>
        <w:rPr>
          <w:rFonts w:cs="Times New Roman"/>
          <w:sz w:val="28"/>
          <w:szCs w:val="28"/>
        </w:rPr>
        <w:t xml:space="preserve">по обучению игре в шахматы максимально прост и доступен младшим школьникам. Большое значение при изучении шахматного курса имеет </w:t>
      </w:r>
      <w:r>
        <w:rPr>
          <w:rFonts w:cs="Times New Roman"/>
          <w:sz w:val="28"/>
          <w:szCs w:val="28"/>
        </w:rPr>
        <w:lastRenderedPageBreak/>
        <w:t>специально организованная игровая деятельность, использование приёма обыгрывания учебных заданий, создания игровых ситуаций.</w:t>
      </w:r>
    </w:p>
    <w:p w:rsidR="004B4543" w:rsidRDefault="004B4543" w:rsidP="00A81C9F">
      <w:pPr>
        <w:pStyle w:val="1"/>
        <w:ind w:firstLine="567"/>
        <w:jc w:val="both"/>
        <w:rPr>
          <w:rFonts w:cs="Times New Roman"/>
          <w:sz w:val="28"/>
          <w:szCs w:val="28"/>
        </w:rPr>
      </w:pPr>
      <w:r w:rsidRPr="004B4543">
        <w:rPr>
          <w:rFonts w:cs="Times New Roman"/>
          <w:sz w:val="28"/>
          <w:szCs w:val="28"/>
        </w:rPr>
        <w:t>Особенность</w:t>
      </w:r>
      <w:r>
        <w:rPr>
          <w:rFonts w:cs="Times New Roman"/>
          <w:sz w:val="28"/>
          <w:szCs w:val="28"/>
        </w:rPr>
        <w:t xml:space="preserve"> программы в том, что на первом году обучения ребёнок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</w:t>
      </w:r>
      <w:r w:rsidR="00B76C2D">
        <w:rPr>
          <w:rFonts w:cs="Times New Roman"/>
          <w:sz w:val="28"/>
          <w:szCs w:val="28"/>
        </w:rPr>
        <w:t>разыгрывать положения с ограниченным количеством фигур, блоки игровых позиций на отдельных фрагментах доски. Большое место отводится изучению «</w:t>
      </w:r>
      <w:proofErr w:type="spellStart"/>
      <w:r w:rsidR="00B76C2D">
        <w:rPr>
          <w:rFonts w:cs="Times New Roman"/>
          <w:sz w:val="28"/>
          <w:szCs w:val="28"/>
        </w:rPr>
        <w:t>доматового</w:t>
      </w:r>
      <w:proofErr w:type="spellEnd"/>
      <w:r w:rsidR="00B76C2D">
        <w:rPr>
          <w:rFonts w:cs="Times New Roman"/>
          <w:sz w:val="28"/>
          <w:szCs w:val="28"/>
        </w:rPr>
        <w:t>» периода игры. На занятиях используется материал, вызывающий особый интерес у детей: загадки, стихи, сказки,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B76C2D" w:rsidRDefault="00B76C2D" w:rsidP="00A81C9F">
      <w:pPr>
        <w:pStyle w:val="1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Основой организации работы с детьми в данной программе является система дидактических принципов:</w:t>
      </w:r>
    </w:p>
    <w:p w:rsidR="00B76C2D" w:rsidRDefault="00B76C2D" w:rsidP="00A81C9F">
      <w:pPr>
        <w:pStyle w:val="1"/>
        <w:numPr>
          <w:ilvl w:val="0"/>
          <w:numId w:val="12"/>
        </w:num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Принцип психологической комфортности – создание образовательной среды, обеспечивающей снятие всех </w:t>
      </w:r>
      <w:proofErr w:type="spellStart"/>
      <w:r>
        <w:rPr>
          <w:rFonts w:cs="Times New Roman"/>
          <w:sz w:val="28"/>
          <w:szCs w:val="28"/>
        </w:rPr>
        <w:t>стрессообразующих</w:t>
      </w:r>
      <w:proofErr w:type="spellEnd"/>
      <w:r>
        <w:rPr>
          <w:rFonts w:cs="Times New Roman"/>
          <w:sz w:val="28"/>
          <w:szCs w:val="28"/>
        </w:rPr>
        <w:t xml:space="preserve"> факторов учебного процесса.</w:t>
      </w:r>
    </w:p>
    <w:p w:rsidR="00B76C2D" w:rsidRDefault="00B76C2D" w:rsidP="00A81C9F">
      <w:pPr>
        <w:pStyle w:val="1"/>
        <w:numPr>
          <w:ilvl w:val="0"/>
          <w:numId w:val="12"/>
        </w:num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Принцип минимакса – обеспечивается возможность продвижения каждого ребёнка своим темпом.</w:t>
      </w:r>
    </w:p>
    <w:p w:rsidR="00B76C2D" w:rsidRDefault="00B76C2D" w:rsidP="00A81C9F">
      <w:pPr>
        <w:pStyle w:val="1"/>
        <w:numPr>
          <w:ilvl w:val="0"/>
          <w:numId w:val="12"/>
        </w:num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Принцип целостного представления о мире – при введении нового знания раскрывается его взаимосвязь с предметами и явлениями окружающего мира.</w:t>
      </w:r>
    </w:p>
    <w:p w:rsidR="00B76C2D" w:rsidRDefault="00FF47F6" w:rsidP="00A81C9F">
      <w:pPr>
        <w:pStyle w:val="1"/>
        <w:numPr>
          <w:ilvl w:val="0"/>
          <w:numId w:val="12"/>
        </w:num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Принцип вариативности – у детей формируется умение осуществлять собственный выбор и им систематически </w:t>
      </w:r>
      <w:proofErr w:type="gramStart"/>
      <w:r>
        <w:rPr>
          <w:rFonts w:cs="Times New Roman"/>
          <w:sz w:val="28"/>
          <w:szCs w:val="28"/>
        </w:rPr>
        <w:t>представляется возможность</w:t>
      </w:r>
      <w:proofErr w:type="gramEnd"/>
      <w:r>
        <w:rPr>
          <w:rFonts w:cs="Times New Roman"/>
          <w:sz w:val="28"/>
          <w:szCs w:val="28"/>
        </w:rPr>
        <w:t xml:space="preserve"> выбора.</w:t>
      </w:r>
    </w:p>
    <w:p w:rsidR="00FF47F6" w:rsidRDefault="00FF47F6" w:rsidP="00A81C9F">
      <w:pPr>
        <w:pStyle w:val="1"/>
        <w:numPr>
          <w:ilvl w:val="0"/>
          <w:numId w:val="12"/>
        </w:num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Принцип творчества – процесс обучения сориентирован на приобретение детьми собственного опыта творческой деятельности.</w:t>
      </w:r>
    </w:p>
    <w:p w:rsidR="00FF47F6" w:rsidRDefault="00FF47F6" w:rsidP="00A81C9F">
      <w:pPr>
        <w:pStyle w:val="1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устойчивого интереса к занятиям шахматами, проявление умений выстраивать внутренний план действий, развивать пространственное воображение, целеустремлённость, настойчивость в достижении цели, учит принимать самостоятельные решения и нести ответственность за них.</w:t>
      </w:r>
    </w:p>
    <w:p w:rsidR="00FF47F6" w:rsidRDefault="00FF47F6" w:rsidP="00FF47F6">
      <w:pPr>
        <w:pStyle w:val="1"/>
        <w:jc w:val="center"/>
        <w:rPr>
          <w:rFonts w:cs="Times New Roman"/>
          <w:b/>
          <w:sz w:val="28"/>
          <w:szCs w:val="28"/>
        </w:rPr>
      </w:pPr>
    </w:p>
    <w:p w:rsidR="00FF47F6" w:rsidRDefault="00FF47F6" w:rsidP="00FF47F6">
      <w:pPr>
        <w:pStyle w:val="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:rsidR="00FF47F6" w:rsidRDefault="00A81C9F" w:rsidP="00A81C9F">
      <w:pPr>
        <w:pStyle w:val="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Содержание учебного предмета «Шахматы» направлено на воспитание творческих, компетентных и успешных граждан России, способных к активной </w:t>
      </w:r>
      <w:proofErr w:type="spellStart"/>
      <w:r>
        <w:rPr>
          <w:rFonts w:cs="Times New Roman"/>
          <w:sz w:val="28"/>
          <w:szCs w:val="28"/>
        </w:rPr>
        <w:t>сомореализации</w:t>
      </w:r>
      <w:proofErr w:type="spellEnd"/>
      <w:r>
        <w:rPr>
          <w:rFonts w:cs="Times New Roman"/>
          <w:sz w:val="28"/>
          <w:szCs w:val="28"/>
        </w:rPr>
        <w:t xml:space="preserve"> в личной, общественной и профессиональной деятельности. </w:t>
      </w:r>
      <w:proofErr w:type="gramEnd"/>
      <w:r>
        <w:rPr>
          <w:rFonts w:cs="Times New Roman"/>
          <w:sz w:val="28"/>
          <w:szCs w:val="28"/>
        </w:rPr>
        <w:t>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A81C9F" w:rsidRDefault="00A81C9F" w:rsidP="00A81C9F">
      <w:pPr>
        <w:pStyle w:val="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Предмет «Шахматы» способствует развитие личностных качеств учащихся и является средством формирования у учащихся универсальных способностей (компетенций).</w:t>
      </w:r>
    </w:p>
    <w:p w:rsidR="00A81C9F" w:rsidRDefault="00A81C9F" w:rsidP="00A81C9F">
      <w:pPr>
        <w:pStyle w:val="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Одним из результатов обучения шахматам является осмысление и присвоение учащимися системы ценностей.</w:t>
      </w:r>
    </w:p>
    <w:p w:rsidR="00A81C9F" w:rsidRDefault="00A81C9F" w:rsidP="00A81C9F">
      <w:pPr>
        <w:pStyle w:val="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Ценность свободы, чести и достоинства как основа современных принципов и правил межличностных отношений.</w:t>
      </w:r>
    </w:p>
    <w:p w:rsidR="00A81C9F" w:rsidRDefault="00A81C9F" w:rsidP="00A81C9F">
      <w:pPr>
        <w:pStyle w:val="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Ценность истины – это ценность научного познания как части культуры человечества, </w:t>
      </w:r>
      <w:r>
        <w:rPr>
          <w:rFonts w:cs="Times New Roman"/>
          <w:sz w:val="28"/>
          <w:szCs w:val="28"/>
        </w:rPr>
        <w:lastRenderedPageBreak/>
        <w:t>проникно</w:t>
      </w:r>
      <w:r w:rsidR="00EB55F8">
        <w:rPr>
          <w:rFonts w:cs="Times New Roman"/>
          <w:sz w:val="28"/>
          <w:szCs w:val="28"/>
        </w:rPr>
        <w:t>вения в суть явлений, понимани</w:t>
      </w:r>
      <w:r>
        <w:rPr>
          <w:rFonts w:cs="Times New Roman"/>
          <w:sz w:val="28"/>
          <w:szCs w:val="28"/>
        </w:rPr>
        <w:t xml:space="preserve">я закономерностей, лежащих в основе социальных явлений. Приоритетность знания, установления </w:t>
      </w:r>
      <w:r w:rsidR="00EB55F8">
        <w:rPr>
          <w:rFonts w:cs="Times New Roman"/>
          <w:sz w:val="28"/>
          <w:szCs w:val="28"/>
        </w:rPr>
        <w:t>истины, самопознание как ценность – одна из задач самообразования.</w:t>
      </w:r>
    </w:p>
    <w:p w:rsidR="00EB55F8" w:rsidRDefault="00EB55F8" w:rsidP="00A81C9F">
      <w:pPr>
        <w:pStyle w:val="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Ценность гражданственности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EB55F8" w:rsidRDefault="00EB55F8" w:rsidP="00A81C9F">
      <w:pPr>
        <w:pStyle w:val="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Ценность человечества.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EB55F8" w:rsidRDefault="00EB55F8" w:rsidP="00A81C9F">
      <w:pPr>
        <w:pStyle w:val="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Ценность общения – понимание важности общения как значимой составляющей жизни общества, как одного из основополагающих элементов культуры.</w:t>
      </w:r>
    </w:p>
    <w:p w:rsidR="00EB55F8" w:rsidRDefault="00EB55F8" w:rsidP="00A81C9F">
      <w:pPr>
        <w:pStyle w:val="1"/>
        <w:jc w:val="both"/>
        <w:rPr>
          <w:rFonts w:cs="Times New Roman"/>
          <w:sz w:val="28"/>
          <w:szCs w:val="28"/>
        </w:rPr>
      </w:pPr>
    </w:p>
    <w:p w:rsidR="00FF47F6" w:rsidRPr="00A81C9F" w:rsidRDefault="00FF47F6" w:rsidP="00EB55F8">
      <w:pPr>
        <w:pStyle w:val="1"/>
        <w:jc w:val="center"/>
        <w:rPr>
          <w:rFonts w:cs="Times New Roman"/>
          <w:sz w:val="28"/>
          <w:szCs w:val="28"/>
        </w:rPr>
      </w:pPr>
      <w:r w:rsidRPr="00FF47F6">
        <w:rPr>
          <w:rFonts w:cs="Times New Roman"/>
          <w:b/>
          <w:sz w:val="28"/>
          <w:szCs w:val="28"/>
        </w:rPr>
        <w:t>Учебный план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FF47F6" w:rsidTr="00FF47F6">
        <w:tc>
          <w:tcPr>
            <w:tcW w:w="3560" w:type="dxa"/>
          </w:tcPr>
          <w:p w:rsidR="00FF47F6" w:rsidRPr="00FF47F6" w:rsidRDefault="00FF47F6" w:rsidP="00FF47F6">
            <w:pPr>
              <w:pStyle w:val="1"/>
              <w:jc w:val="center"/>
              <w:rPr>
                <w:rFonts w:cs="Times New Roman"/>
                <w:b/>
              </w:rPr>
            </w:pPr>
            <w:r w:rsidRPr="00FF47F6">
              <w:rPr>
                <w:rFonts w:cs="Times New Roman"/>
                <w:b/>
              </w:rPr>
              <w:t>Учебный год</w:t>
            </w:r>
          </w:p>
        </w:tc>
        <w:tc>
          <w:tcPr>
            <w:tcW w:w="3561" w:type="dxa"/>
          </w:tcPr>
          <w:p w:rsidR="00FF47F6" w:rsidRPr="00FF47F6" w:rsidRDefault="00FF47F6" w:rsidP="00FF47F6">
            <w:pPr>
              <w:pStyle w:val="1"/>
              <w:jc w:val="center"/>
              <w:rPr>
                <w:rFonts w:cs="Times New Roman"/>
                <w:b/>
              </w:rPr>
            </w:pPr>
            <w:r w:rsidRPr="00FF47F6">
              <w:rPr>
                <w:rFonts w:cs="Times New Roman"/>
                <w:b/>
              </w:rPr>
              <w:t>Количество часов в неделю</w:t>
            </w:r>
          </w:p>
        </w:tc>
        <w:tc>
          <w:tcPr>
            <w:tcW w:w="3561" w:type="dxa"/>
          </w:tcPr>
          <w:p w:rsidR="00FF47F6" w:rsidRPr="00FF47F6" w:rsidRDefault="00FF47F6" w:rsidP="00FF47F6">
            <w:pPr>
              <w:pStyle w:val="1"/>
              <w:jc w:val="center"/>
              <w:rPr>
                <w:rFonts w:cs="Times New Roman"/>
                <w:b/>
              </w:rPr>
            </w:pPr>
            <w:r w:rsidRPr="00FF47F6">
              <w:rPr>
                <w:rFonts w:cs="Times New Roman"/>
                <w:b/>
              </w:rPr>
              <w:t>Количество часов в год</w:t>
            </w:r>
          </w:p>
        </w:tc>
      </w:tr>
      <w:tr w:rsidR="00FF47F6" w:rsidRPr="00FF47F6" w:rsidTr="00FF47F6">
        <w:tc>
          <w:tcPr>
            <w:tcW w:w="3560" w:type="dxa"/>
          </w:tcPr>
          <w:p w:rsidR="00FF47F6" w:rsidRPr="00FF47F6" w:rsidRDefault="00FF47F6" w:rsidP="00FF47F6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FF47F6">
              <w:rPr>
                <w:rFonts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3561" w:type="dxa"/>
          </w:tcPr>
          <w:p w:rsidR="00FF47F6" w:rsidRPr="00FF47F6" w:rsidRDefault="00FF47F6" w:rsidP="00FF47F6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FF47F6">
              <w:rPr>
                <w:rFonts w:cs="Times New Roman"/>
                <w:sz w:val="28"/>
                <w:szCs w:val="28"/>
              </w:rPr>
              <w:t>1 час</w:t>
            </w:r>
          </w:p>
        </w:tc>
        <w:tc>
          <w:tcPr>
            <w:tcW w:w="3561" w:type="dxa"/>
          </w:tcPr>
          <w:p w:rsidR="00FF47F6" w:rsidRPr="00FF47F6" w:rsidRDefault="00FF47F6" w:rsidP="00FF47F6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FF47F6">
              <w:rPr>
                <w:rFonts w:cs="Times New Roman"/>
                <w:sz w:val="28"/>
                <w:szCs w:val="28"/>
              </w:rPr>
              <w:t>34</w:t>
            </w:r>
            <w:r>
              <w:rPr>
                <w:rFonts w:cs="Times New Roman"/>
                <w:sz w:val="28"/>
                <w:szCs w:val="28"/>
              </w:rPr>
              <w:t xml:space="preserve"> часа</w:t>
            </w:r>
          </w:p>
        </w:tc>
      </w:tr>
      <w:tr w:rsidR="00FF47F6" w:rsidRPr="00FF47F6" w:rsidTr="00FF47F6">
        <w:tc>
          <w:tcPr>
            <w:tcW w:w="3560" w:type="dxa"/>
          </w:tcPr>
          <w:p w:rsidR="00FF47F6" w:rsidRPr="00FF47F6" w:rsidRDefault="00FF47F6" w:rsidP="00681EC6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FF47F6">
              <w:rPr>
                <w:rFonts w:cs="Times New Roman"/>
                <w:sz w:val="28"/>
                <w:szCs w:val="28"/>
              </w:rPr>
              <w:t>2</w:t>
            </w:r>
            <w:r w:rsidRPr="00FF47F6">
              <w:rPr>
                <w:rFonts w:cs="Times New Roman"/>
                <w:sz w:val="28"/>
                <w:szCs w:val="28"/>
              </w:rPr>
              <w:t xml:space="preserve"> год обучения</w:t>
            </w:r>
          </w:p>
        </w:tc>
        <w:tc>
          <w:tcPr>
            <w:tcW w:w="3561" w:type="dxa"/>
          </w:tcPr>
          <w:p w:rsidR="00FF47F6" w:rsidRPr="00FF47F6" w:rsidRDefault="00FF47F6" w:rsidP="00681EC6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FF47F6">
              <w:rPr>
                <w:rFonts w:cs="Times New Roman"/>
                <w:sz w:val="28"/>
                <w:szCs w:val="28"/>
              </w:rPr>
              <w:t>1 час</w:t>
            </w:r>
          </w:p>
        </w:tc>
        <w:tc>
          <w:tcPr>
            <w:tcW w:w="3561" w:type="dxa"/>
          </w:tcPr>
          <w:p w:rsidR="00FF47F6" w:rsidRPr="00FF47F6" w:rsidRDefault="00FF47F6" w:rsidP="00681EC6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FF47F6">
              <w:rPr>
                <w:rFonts w:cs="Times New Roman"/>
                <w:sz w:val="28"/>
                <w:szCs w:val="28"/>
              </w:rPr>
              <w:t>34</w:t>
            </w:r>
            <w:r>
              <w:rPr>
                <w:rFonts w:cs="Times New Roman"/>
                <w:sz w:val="28"/>
                <w:szCs w:val="28"/>
              </w:rPr>
              <w:t xml:space="preserve"> часа</w:t>
            </w:r>
          </w:p>
        </w:tc>
      </w:tr>
      <w:tr w:rsidR="00FF47F6" w:rsidRPr="00FF47F6" w:rsidTr="003C441C">
        <w:tc>
          <w:tcPr>
            <w:tcW w:w="7121" w:type="dxa"/>
            <w:gridSpan w:val="2"/>
          </w:tcPr>
          <w:p w:rsidR="00FF47F6" w:rsidRPr="00FF47F6" w:rsidRDefault="00FF47F6" w:rsidP="00681EC6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47F6">
              <w:rPr>
                <w:rFonts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561" w:type="dxa"/>
          </w:tcPr>
          <w:p w:rsidR="00FF47F6" w:rsidRPr="00FF47F6" w:rsidRDefault="00FF47F6" w:rsidP="00681EC6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47F6">
              <w:rPr>
                <w:rFonts w:cs="Times New Roman"/>
                <w:b/>
                <w:sz w:val="28"/>
                <w:szCs w:val="28"/>
              </w:rPr>
              <w:t>68 часов</w:t>
            </w:r>
          </w:p>
        </w:tc>
      </w:tr>
    </w:tbl>
    <w:p w:rsidR="00FF47F6" w:rsidRPr="00FF47F6" w:rsidRDefault="00FF47F6" w:rsidP="00EB55F8">
      <w:pPr>
        <w:pStyle w:val="1"/>
        <w:rPr>
          <w:rFonts w:cs="Times New Roman"/>
          <w:b/>
          <w:sz w:val="28"/>
          <w:szCs w:val="28"/>
        </w:rPr>
      </w:pPr>
    </w:p>
    <w:p w:rsidR="00EB55F8" w:rsidRDefault="00834A1F" w:rsidP="00EB55F8">
      <w:pPr>
        <w:pStyle w:val="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Содержание первого года обучения.</w:t>
      </w:r>
    </w:p>
    <w:p w:rsidR="00834A1F" w:rsidRDefault="00834A1F" w:rsidP="00EB55F8">
      <w:pPr>
        <w:pStyle w:val="1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Программой предусматриваются 34 занятия (одно занятие в нед</w:t>
      </w:r>
      <w:r w:rsidR="00EB55F8">
        <w:rPr>
          <w:rFonts w:cs="Times New Roman"/>
          <w:sz w:val="28"/>
          <w:szCs w:val="28"/>
        </w:rPr>
        <w:t>елю). Учебный ку</w:t>
      </w:r>
      <w:proofErr w:type="gramStart"/>
      <w:r w:rsidR="00EB55F8">
        <w:rPr>
          <w:rFonts w:cs="Times New Roman"/>
          <w:sz w:val="28"/>
          <w:szCs w:val="28"/>
        </w:rPr>
        <w:t xml:space="preserve">рс </w:t>
      </w:r>
      <w:r>
        <w:rPr>
          <w:rFonts w:cs="Times New Roman"/>
          <w:sz w:val="28"/>
          <w:szCs w:val="28"/>
        </w:rPr>
        <w:t>вкл</w:t>
      </w:r>
      <w:proofErr w:type="gramEnd"/>
      <w:r>
        <w:rPr>
          <w:rFonts w:cs="Times New Roman"/>
          <w:sz w:val="28"/>
          <w:szCs w:val="28"/>
        </w:rPr>
        <w:t>ючает в себя шесть тем. На каждом из занятий прорабатывается элементарный шахматный материал с углублённой проработкой отдельных тем. Основной упор на занятиях делается на детальном изучении силы и слабости каждой шахматной фигуры, её игровых возможностей. В программе предусмотрено, чтобы дети уже на первом  этапе обучения дети могла сами оценивать сравнительную силу шахматных фигур, делать выводы о том, что ладья, к примеру, сильнее коня, а ферзь сильнее ладьи.</w:t>
      </w:r>
    </w:p>
    <w:p w:rsidR="00EB55F8" w:rsidRPr="00EB55F8" w:rsidRDefault="00EB55F8" w:rsidP="00EB55F8">
      <w:pPr>
        <w:pStyle w:val="1"/>
        <w:jc w:val="center"/>
        <w:rPr>
          <w:rFonts w:cs="Times New Roman"/>
          <w:b/>
          <w:sz w:val="28"/>
          <w:szCs w:val="28"/>
        </w:rPr>
      </w:pPr>
      <w:r w:rsidRPr="00EB55F8">
        <w:rPr>
          <w:rFonts w:cs="Times New Roman"/>
          <w:b/>
          <w:sz w:val="28"/>
          <w:szCs w:val="28"/>
        </w:rPr>
        <w:t>Календарный учебный график</w:t>
      </w:r>
    </w:p>
    <w:p w:rsidR="00EB55F8" w:rsidRPr="00EB55F8" w:rsidRDefault="00EB55F8" w:rsidP="00EB55F8">
      <w:pPr>
        <w:pStyle w:val="1"/>
        <w:jc w:val="center"/>
        <w:rPr>
          <w:rFonts w:cs="Times New Roman"/>
          <w:b/>
          <w:sz w:val="28"/>
          <w:szCs w:val="28"/>
        </w:rPr>
      </w:pPr>
      <w:r w:rsidRPr="00EB55F8">
        <w:rPr>
          <w:rFonts w:cs="Times New Roman"/>
          <w:b/>
          <w:sz w:val="28"/>
          <w:szCs w:val="28"/>
        </w:rPr>
        <w:t xml:space="preserve"> 1 год обучения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60"/>
        <w:gridCol w:w="939"/>
        <w:gridCol w:w="1908"/>
        <w:gridCol w:w="4105"/>
        <w:gridCol w:w="3170"/>
      </w:tblGrid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  <w:b/>
              </w:rPr>
            </w:pPr>
            <w:r w:rsidRPr="00EB55F8">
              <w:rPr>
                <w:rFonts w:cs="Times New Roman"/>
                <w:b/>
              </w:rPr>
              <w:t xml:space="preserve">№ </w:t>
            </w:r>
            <w:proofErr w:type="spellStart"/>
            <w:proofErr w:type="gramStart"/>
            <w:r w:rsidRPr="00EB55F8">
              <w:rPr>
                <w:rFonts w:cs="Times New Roman"/>
                <w:b/>
              </w:rPr>
              <w:t>п</w:t>
            </w:r>
            <w:proofErr w:type="spellEnd"/>
            <w:proofErr w:type="gramEnd"/>
            <w:r w:rsidRPr="00EB55F8">
              <w:rPr>
                <w:rFonts w:cs="Times New Roman"/>
                <w:b/>
              </w:rPr>
              <w:t>/</w:t>
            </w:r>
            <w:proofErr w:type="spellStart"/>
            <w:r w:rsidRPr="00EB55F8"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  <w:b/>
              </w:rPr>
            </w:pPr>
            <w:r w:rsidRPr="00EB55F8">
              <w:rPr>
                <w:rFonts w:cs="Times New Roman"/>
                <w:b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  <w:b/>
              </w:rPr>
            </w:pPr>
            <w:r w:rsidRPr="00EB55F8">
              <w:rPr>
                <w:rFonts w:cs="Times New Roman"/>
                <w:b/>
              </w:rPr>
              <w:t>Тема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  <w:b/>
              </w:rPr>
            </w:pPr>
            <w:r w:rsidRPr="00EB55F8">
              <w:rPr>
                <w:rFonts w:cs="Times New Roman"/>
                <w:b/>
              </w:rPr>
              <w:t>Содержание  занятия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  <w:b/>
              </w:rPr>
            </w:pPr>
            <w:r w:rsidRPr="00EB55F8">
              <w:rPr>
                <w:rFonts w:cs="Times New Roman"/>
                <w:b/>
              </w:rPr>
              <w:t>Дидактические игры и задания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1.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2.10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Шахматная доска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 xml:space="preserve">Шахматная доска, белые и чёрные поля, горизонталь, вертикаль 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«Горизонталь»</w:t>
            </w:r>
          </w:p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«Вертикаль»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2.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9.10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Шахматная доска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 xml:space="preserve">Шахматная доска, белые и чёрные поля, их названия, горизонталь, </w:t>
            </w:r>
            <w:proofErr w:type="spellStart"/>
            <w:proofErr w:type="gramStart"/>
            <w:r w:rsidRPr="00EB55F8">
              <w:rPr>
                <w:rFonts w:cs="Times New Roman"/>
              </w:rPr>
              <w:t>вер-тикаль</w:t>
            </w:r>
            <w:proofErr w:type="spellEnd"/>
            <w:proofErr w:type="gramEnd"/>
            <w:r w:rsidRPr="00EB55F8">
              <w:rPr>
                <w:rFonts w:cs="Times New Roman"/>
              </w:rPr>
              <w:t xml:space="preserve">, диагональ, центр, </w:t>
            </w:r>
            <w:proofErr w:type="spellStart"/>
            <w:r w:rsidRPr="00EB55F8">
              <w:rPr>
                <w:rFonts w:cs="Times New Roman"/>
              </w:rPr>
              <w:t>расширен-ный</w:t>
            </w:r>
            <w:proofErr w:type="spellEnd"/>
            <w:r w:rsidRPr="00EB55F8">
              <w:rPr>
                <w:rFonts w:cs="Times New Roman"/>
              </w:rPr>
              <w:t xml:space="preserve"> центр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«Горизонталь»</w:t>
            </w:r>
          </w:p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«Вертикаль»</w:t>
            </w:r>
          </w:p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«Диагональ»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3.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16.10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Шахматные фигуры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Белые и чёрные. Ладья, слон, конь, ферзь, король, пешки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«Волшебный мешочек»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4.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23.10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Начальное положение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Расстановка фигур перед шахматной партией. Правило: «Ферзь любит свой цвет»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«Волшебный мешочек», «Угадай-ка», «Да и нет»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5.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6.11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Шахматные фигуры. Ладья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Место ладьи в начальном положении. Ход. Ход ладьи. Взятие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«Лабиринт», «Один в поле воин»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6.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13.11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Шахматные фигуры. Ладья.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Игра на уничтожение (ладья против ладьи, две ладья против одной, две ладьи против двух)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«Захват контрольного поля», «Защита контрольного поля»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7.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20.11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Шахматные фигуры. Слон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 xml:space="preserve">Место слона в начальном положении.  Ход слона. Взятие. </w:t>
            </w:r>
            <w:proofErr w:type="spellStart"/>
            <w:r w:rsidRPr="00EB55F8">
              <w:rPr>
                <w:rFonts w:cs="Times New Roman"/>
              </w:rPr>
              <w:t>Белопольные</w:t>
            </w:r>
            <w:proofErr w:type="spellEnd"/>
            <w:r w:rsidRPr="00EB55F8">
              <w:rPr>
                <w:rFonts w:cs="Times New Roman"/>
              </w:rPr>
              <w:t xml:space="preserve"> и </w:t>
            </w:r>
            <w:proofErr w:type="spellStart"/>
            <w:r w:rsidRPr="00EB55F8">
              <w:rPr>
                <w:rFonts w:cs="Times New Roman"/>
              </w:rPr>
              <w:lastRenderedPageBreak/>
              <w:t>чернопольные</w:t>
            </w:r>
            <w:proofErr w:type="spellEnd"/>
            <w:r w:rsidRPr="00EB55F8">
              <w:rPr>
                <w:rFonts w:cs="Times New Roman"/>
              </w:rPr>
              <w:t xml:space="preserve"> слоны. Разноцветные и одноцветные слоны. Качество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lastRenderedPageBreak/>
              <w:t>«Лабиринт», «Один в поле воин», «Кратчайший путь»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lastRenderedPageBreak/>
              <w:t>8.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27.11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Шахматные фигуры. Слон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Игра на уничтожение (слон против слона, два слона против одного, два слона против двух)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 xml:space="preserve">«Захват контрольного поля», «Защита </w:t>
            </w:r>
            <w:proofErr w:type="spellStart"/>
            <w:proofErr w:type="gramStart"/>
            <w:r w:rsidRPr="00EB55F8">
              <w:rPr>
                <w:rFonts w:cs="Times New Roman"/>
              </w:rPr>
              <w:t>контроль-ного</w:t>
            </w:r>
            <w:proofErr w:type="spellEnd"/>
            <w:proofErr w:type="gramEnd"/>
            <w:r w:rsidRPr="00EB55F8">
              <w:rPr>
                <w:rFonts w:cs="Times New Roman"/>
              </w:rPr>
              <w:t xml:space="preserve"> поля», «Ограничение подвижности»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9.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4.12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Шахматные фигуры. Ладья против слона.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Игра  на уничтожение (ладья против слона, две ладьи против слона, ладья против двух слонов, две ладьи против двух слонов). Термин «стоять под боем»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«Двойной удар»  «Захват контрольного поля», «</w:t>
            </w:r>
            <w:proofErr w:type="spellStart"/>
            <w:proofErr w:type="gramStart"/>
            <w:r w:rsidRPr="00EB55F8">
              <w:rPr>
                <w:rFonts w:cs="Times New Roman"/>
              </w:rPr>
              <w:t>За-щита</w:t>
            </w:r>
            <w:proofErr w:type="spellEnd"/>
            <w:proofErr w:type="gramEnd"/>
            <w:r w:rsidRPr="00EB55F8">
              <w:rPr>
                <w:rFonts w:cs="Times New Roman"/>
              </w:rPr>
              <w:t xml:space="preserve"> контрольного поля» «Атака неприятельской фигуры»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10.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11.12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Шахматные фигуры. Ладья против слона.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Игра  на уничтожение (ладья против слона, две ладьи против слона, ладья против двух слонов, две ладьи против двух слонов). Термин «стоять под боем»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 xml:space="preserve"> По желанию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11.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18.12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Шахматные фигуры. Ферзь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Место ферзя в начальном положении.  Ход ферзя. Взятие. Ферзь – тяжёлая фигура.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«Лабиринт», «Один в поле воин», «Кратчайший путь»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12.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25.12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Шахматные фигуры. Ферзь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Игра на уничтожение (ферзь против ферзя)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 xml:space="preserve">«Захват контрольного </w:t>
            </w:r>
            <w:proofErr w:type="spellStart"/>
            <w:proofErr w:type="gramStart"/>
            <w:r w:rsidRPr="00EB55F8">
              <w:rPr>
                <w:rFonts w:cs="Times New Roman"/>
              </w:rPr>
              <w:t>по-ля</w:t>
            </w:r>
            <w:proofErr w:type="spellEnd"/>
            <w:proofErr w:type="gramEnd"/>
            <w:r w:rsidRPr="00EB55F8">
              <w:rPr>
                <w:rFonts w:cs="Times New Roman"/>
              </w:rPr>
              <w:t>», «Защита контрольного поля», «Ограничение подвижности»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13.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15.01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Шахматные фигуры. Ферзь против ладьи и слона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Ферзь против ладьи, ферзь против слона, ферзь против ладьи и слона (сложные положения)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«Выиграй фигуру», «Двойной удар»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14.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22.01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Шахматные фигуры. Конь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Место коня в начальном положении.  Ход коня. Взятие. Конь – лёгкая фигура.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«Лабиринт», «Один в поле воин», «Кратчайший путь»</w:t>
            </w:r>
          </w:p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«Перехитри часовых»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15.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29.01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Шахматные фигуры. Конь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Игра на уничтожение (конь против коня, два коня против одного, один конь против двух, два коня против двух)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«Захват контрольного поля»,  «Ограничение подвижности»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16.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5.02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Конь против ферзя, ладьи, слона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Игра на уничтожение (конь против ферзя, конь против ладьи, конь против слона, сложные положения)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«Перехитри часовых», «Сними часовых», «Атака неприятельской фигуры», «Двойной удар»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17.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12.02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Пешка.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Место пешки в начальном положении. Ладейная, коневая, слоновая, ферзевая, королевская пешки. Ход пешки. Взятие. Взятие на проходе. Превращение пешки.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«Лабиринт», «Один в поле воин»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18.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19.02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Пешка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 xml:space="preserve">Игра на уничтожение (пешка против пешки, две пешки против одной, одна пешка против двух, две пешки против двух, </w:t>
            </w:r>
            <w:proofErr w:type="spellStart"/>
            <w:r w:rsidRPr="00EB55F8">
              <w:rPr>
                <w:rFonts w:cs="Times New Roman"/>
              </w:rPr>
              <w:t>многопешечные</w:t>
            </w:r>
            <w:proofErr w:type="spellEnd"/>
            <w:r w:rsidRPr="00EB55F8">
              <w:rPr>
                <w:rFonts w:cs="Times New Roman"/>
              </w:rPr>
              <w:t xml:space="preserve">  положения)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«Ограничение подвижности»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19.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26.02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Пешка против ферзя, ладьи, слона, коня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Игра на уничтожение, сложные положения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«Перехитри часовых», «Атака неприятельской фигуры», «Двойной удар», «Взятие», «Защита»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20.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4.03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Шахматные фигуры. Король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 xml:space="preserve">Место короля в начальном положении. Ход короля. Взятие. Короля не бьют, но и под бой его </w:t>
            </w:r>
            <w:r w:rsidRPr="00EB55F8">
              <w:rPr>
                <w:rFonts w:cs="Times New Roman"/>
              </w:rPr>
              <w:lastRenderedPageBreak/>
              <w:t>ставить нельзя.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lastRenderedPageBreak/>
              <w:t>«Лабиринт», «Перехитри часовых», «Один в поле воин», «Кратчайший путь»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lastRenderedPageBreak/>
              <w:t>21.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11.03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Король против других фигур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Игра на уничтожение (король против ферзя, король против ладьи, король против слона, король против  коня, король против пешки)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«Перехитри часовых», «Сними часовых», «Атака неприятельской фигуры», «Двойной удар»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22.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18.03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Шах.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Шах ферзем, ладьёй, слоном, конём, пешкой. Защита от шаха.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«Шах или не шах», «Дай шах», «Пять шахов», «Защита от шаха»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23.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1.04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Шах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Открытый шах. Двойной шах.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«Дай открытый шах», «Дай двойной шах», «Первый шах»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24.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8.04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Мат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Цель игры. Мат ферзём, ладьёй, слоном, конём, пешкой.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«Мат или не мат»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25.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15.04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Мат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Мат в один ход. Мат в один ход конём, ферзём, ладьёй, слоном, пешкой (простые примеры)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«Мат в один ход»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26.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  <w:iCs/>
              </w:rPr>
            </w:pPr>
            <w:r w:rsidRPr="00EB55F8">
              <w:rPr>
                <w:rFonts w:cs="Times New Roman"/>
                <w:iCs/>
              </w:rPr>
              <w:t>22.04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Мат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Мат в один ход: сложные примеры с большим числом шахматных фигур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«Дай мат в один ход»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27.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29.04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Ничья. Пат.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Отличие мата от пата. Варианты ничьей. Примеры на пат.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«Пат или  не пат»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28.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  <w:iCs/>
              </w:rPr>
            </w:pPr>
            <w:r w:rsidRPr="00EB55F8">
              <w:rPr>
                <w:rFonts w:cs="Times New Roman"/>
                <w:iCs/>
              </w:rPr>
              <w:t>6.05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Рокировка.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Длинная и короткая рокировка. Правила рокировки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«Рокировка»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29.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  <w:iCs/>
              </w:rPr>
            </w:pPr>
            <w:r w:rsidRPr="00EB55F8">
              <w:rPr>
                <w:rFonts w:cs="Times New Roman"/>
                <w:iCs/>
              </w:rPr>
              <w:t>13.05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Шахматная партия.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Игра всеми фигурами из начального положения (без пояснения о том, как лучше начинать шахматную партию)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«Два хода»</w:t>
            </w: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30.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  <w:iCs/>
              </w:rPr>
            </w:pPr>
            <w:proofErr w:type="spellStart"/>
            <w:proofErr w:type="gramStart"/>
            <w:r w:rsidRPr="00EB55F8">
              <w:rPr>
                <w:rFonts w:cs="Times New Roman"/>
                <w:iCs/>
              </w:rPr>
              <w:t>Уплот-нение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Шахматная партия.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Самые общие рекомендации о принципах разыгрывания дебюта. Игра всеми фигурами из начального положения.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31.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  <w:iCs/>
              </w:rPr>
            </w:pPr>
            <w:r w:rsidRPr="00EB55F8">
              <w:rPr>
                <w:rFonts w:cs="Times New Roman"/>
                <w:iCs/>
              </w:rPr>
              <w:t>20.05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Шахматная партия.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Игра всеми фигурами из начального положения. Демонстрация коротких партий.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32.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  <w:i/>
              </w:rPr>
            </w:pPr>
            <w:proofErr w:type="spellStart"/>
            <w:proofErr w:type="gramStart"/>
            <w:r w:rsidRPr="00EB55F8">
              <w:rPr>
                <w:rFonts w:cs="Times New Roman"/>
                <w:iCs/>
              </w:rPr>
              <w:t>Уплот-нение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Повторение программного материала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33.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  <w:iCs/>
              </w:rPr>
            </w:pPr>
            <w:r w:rsidRPr="00EB55F8">
              <w:rPr>
                <w:rFonts w:cs="Times New Roman"/>
                <w:iCs/>
              </w:rPr>
              <w:t>27.05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Повторение программного материала. Шахматный турнир.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Игра всеми фигурами из начального положения.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34.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  <w:i/>
              </w:rPr>
            </w:pPr>
            <w:proofErr w:type="spellStart"/>
            <w:proofErr w:type="gramStart"/>
            <w:r w:rsidRPr="00EB55F8">
              <w:rPr>
                <w:rFonts w:cs="Times New Roman"/>
                <w:iCs/>
              </w:rPr>
              <w:t>Уплот-нение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Повторение программного материала. Шахматный турнир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  <w:r w:rsidRPr="00EB55F8">
              <w:rPr>
                <w:rFonts w:cs="Times New Roman"/>
              </w:rPr>
              <w:t>Игра всеми фигурами из начального положения.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Pr="00EB55F8" w:rsidRDefault="00EB55F8" w:rsidP="00681EC6">
            <w:pPr>
              <w:pStyle w:val="1"/>
              <w:jc w:val="both"/>
              <w:rPr>
                <w:rFonts w:cs="Times New Roman"/>
              </w:rPr>
            </w:pPr>
          </w:p>
        </w:tc>
      </w:tr>
      <w:tr w:rsidR="00EB55F8" w:rsidTr="00681EC6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Default="00EB55F8" w:rsidP="00681EC6">
            <w:pPr>
              <w:pStyle w:val="1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Default="00EB55F8" w:rsidP="00681EC6">
            <w:pPr>
              <w:pStyle w:val="1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Default="00EB55F8" w:rsidP="00681EC6">
            <w:pPr>
              <w:pStyle w:val="1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Default="00EB55F8" w:rsidP="00681EC6">
            <w:pPr>
              <w:pStyle w:val="1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55F8" w:rsidRDefault="00EB55F8" w:rsidP="00681EC6">
            <w:pPr>
              <w:pStyle w:val="1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EB55F8" w:rsidRDefault="00EB55F8" w:rsidP="00EB55F8">
      <w:pPr>
        <w:pStyle w:val="1"/>
        <w:jc w:val="both"/>
        <w:rPr>
          <w:rFonts w:cs="Times New Roman"/>
          <w:b/>
        </w:rPr>
      </w:pPr>
    </w:p>
    <w:p w:rsidR="00EB55F8" w:rsidRPr="00A03B3B" w:rsidRDefault="00EB55F8" w:rsidP="00EB55F8">
      <w:pPr>
        <w:pStyle w:val="1"/>
        <w:jc w:val="both"/>
        <w:rPr>
          <w:rFonts w:cs="Times New Roman"/>
          <w:b/>
          <w:sz w:val="28"/>
          <w:szCs w:val="28"/>
        </w:rPr>
      </w:pPr>
      <w:r w:rsidRPr="00A03B3B">
        <w:rPr>
          <w:rFonts w:cs="Times New Roman"/>
          <w:b/>
          <w:sz w:val="28"/>
          <w:szCs w:val="28"/>
        </w:rPr>
        <w:t>К концу 1 учебного года дети должны знать:</w:t>
      </w:r>
    </w:p>
    <w:p w:rsidR="00EB55F8" w:rsidRDefault="00EB55F8" w:rsidP="00EB55F8">
      <w:pPr>
        <w:pStyle w:val="a3"/>
        <w:numPr>
          <w:ilvl w:val="0"/>
          <w:numId w:val="1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Шахматные термины:</w:t>
      </w:r>
    </w:p>
    <w:p w:rsidR="00EB55F8" w:rsidRDefault="00EB55F8" w:rsidP="00EB55F8">
      <w:pPr>
        <w:pStyle w:val="a3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белое и чёрное поле;</w:t>
      </w:r>
    </w:p>
    <w:p w:rsidR="00EB55F8" w:rsidRDefault="00EB55F8" w:rsidP="00EB55F8">
      <w:pPr>
        <w:pStyle w:val="a3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горизонталь;</w:t>
      </w:r>
    </w:p>
    <w:p w:rsidR="00EB55F8" w:rsidRDefault="00EB55F8" w:rsidP="00EB55F8">
      <w:pPr>
        <w:pStyle w:val="a3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вертикаль;</w:t>
      </w:r>
    </w:p>
    <w:p w:rsidR="00EB55F8" w:rsidRDefault="00EB55F8" w:rsidP="00EB55F8">
      <w:pPr>
        <w:pStyle w:val="a3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диагональ;</w:t>
      </w:r>
    </w:p>
    <w:p w:rsidR="00EB55F8" w:rsidRDefault="00EB55F8" w:rsidP="00EB55F8">
      <w:pPr>
        <w:pStyle w:val="a3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центр;</w:t>
      </w:r>
    </w:p>
    <w:p w:rsidR="00EB55F8" w:rsidRDefault="00EB55F8" w:rsidP="00EB55F8">
      <w:pPr>
        <w:pStyle w:val="a3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партнёры;</w:t>
      </w:r>
    </w:p>
    <w:p w:rsidR="00EB55F8" w:rsidRDefault="00EB55F8" w:rsidP="00EB55F8">
      <w:pPr>
        <w:pStyle w:val="a3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lastRenderedPageBreak/>
        <w:t>начальное положение;</w:t>
      </w:r>
    </w:p>
    <w:p w:rsidR="00EB55F8" w:rsidRDefault="00EB55F8" w:rsidP="00EB55F8">
      <w:pPr>
        <w:pStyle w:val="a3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белые;</w:t>
      </w:r>
    </w:p>
    <w:p w:rsidR="00EB55F8" w:rsidRDefault="00EB55F8" w:rsidP="00EB55F8">
      <w:pPr>
        <w:pStyle w:val="a3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чёрные;</w:t>
      </w:r>
    </w:p>
    <w:p w:rsidR="00EB55F8" w:rsidRDefault="00EB55F8" w:rsidP="00EB55F8">
      <w:pPr>
        <w:pStyle w:val="a3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ход;</w:t>
      </w:r>
    </w:p>
    <w:p w:rsidR="00EB55F8" w:rsidRDefault="00EB55F8" w:rsidP="00EB55F8">
      <w:pPr>
        <w:pStyle w:val="a3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взятие;</w:t>
      </w:r>
    </w:p>
    <w:p w:rsidR="00EB55F8" w:rsidRDefault="00EB55F8" w:rsidP="00EB55F8">
      <w:pPr>
        <w:pStyle w:val="a3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стоять под боем;</w:t>
      </w:r>
    </w:p>
    <w:p w:rsidR="00EB55F8" w:rsidRDefault="00EB55F8" w:rsidP="00EB55F8">
      <w:pPr>
        <w:pStyle w:val="a3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взятие на проходе;</w:t>
      </w:r>
    </w:p>
    <w:p w:rsidR="00EB55F8" w:rsidRDefault="00EB55F8" w:rsidP="00EB55F8">
      <w:pPr>
        <w:pStyle w:val="a3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длинная и короткая рокировка;</w:t>
      </w:r>
    </w:p>
    <w:p w:rsidR="00EB55F8" w:rsidRDefault="00EB55F8" w:rsidP="00EB55F8">
      <w:pPr>
        <w:pStyle w:val="a3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шах;</w:t>
      </w:r>
    </w:p>
    <w:p w:rsidR="00EB55F8" w:rsidRDefault="00EB55F8" w:rsidP="00EB55F8">
      <w:pPr>
        <w:pStyle w:val="a3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мат;</w:t>
      </w:r>
    </w:p>
    <w:p w:rsidR="00EB55F8" w:rsidRDefault="00EB55F8" w:rsidP="00EB55F8">
      <w:pPr>
        <w:pStyle w:val="a3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пат;</w:t>
      </w:r>
    </w:p>
    <w:p w:rsidR="00EB55F8" w:rsidRDefault="00A03B3B" w:rsidP="00EB55F8">
      <w:pPr>
        <w:pStyle w:val="a3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ничья.</w:t>
      </w:r>
    </w:p>
    <w:p w:rsidR="00EB55F8" w:rsidRDefault="00EB55F8" w:rsidP="00EB55F8">
      <w:pPr>
        <w:pStyle w:val="a3"/>
        <w:numPr>
          <w:ilvl w:val="0"/>
          <w:numId w:val="1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Названия шахматных фигур: ладья, с</w:t>
      </w:r>
      <w:r w:rsidR="00A03B3B">
        <w:rPr>
          <w:rFonts w:cs="Times New Roman"/>
        </w:rPr>
        <w:t>лон, ферзь, конь, пешка, король.</w:t>
      </w:r>
    </w:p>
    <w:p w:rsidR="00EB55F8" w:rsidRDefault="00EB55F8" w:rsidP="00EB55F8">
      <w:pPr>
        <w:pStyle w:val="a3"/>
        <w:numPr>
          <w:ilvl w:val="0"/>
          <w:numId w:val="1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Правила хода и взятие каждой фигуры.</w:t>
      </w:r>
    </w:p>
    <w:p w:rsidR="00EB55F8" w:rsidRPr="00EB55F8" w:rsidRDefault="00EB55F8" w:rsidP="00EB55F8">
      <w:pPr>
        <w:pStyle w:val="1"/>
        <w:ind w:firstLine="567"/>
        <w:jc w:val="both"/>
        <w:rPr>
          <w:rFonts w:cs="Times New Roman"/>
          <w:b/>
          <w:sz w:val="28"/>
          <w:szCs w:val="28"/>
        </w:rPr>
      </w:pPr>
    </w:p>
    <w:p w:rsidR="00834A1F" w:rsidRDefault="00834A1F" w:rsidP="00EB55F8">
      <w:pPr>
        <w:pStyle w:val="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Содержание второго года обучения.</w:t>
      </w:r>
    </w:p>
    <w:p w:rsidR="00834A1F" w:rsidRDefault="00834A1F" w:rsidP="001D5D40">
      <w:pPr>
        <w:pStyle w:val="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Программой предусматривается 34 занятия (одно занятие в </w:t>
      </w:r>
      <w:proofErr w:type="gramStart"/>
      <w:r>
        <w:rPr>
          <w:rFonts w:cs="Times New Roman"/>
          <w:bCs/>
          <w:sz w:val="28"/>
          <w:szCs w:val="28"/>
        </w:rPr>
        <w:t xml:space="preserve">неделю) </w:t>
      </w:r>
      <w:proofErr w:type="gramEnd"/>
      <w:r>
        <w:rPr>
          <w:rFonts w:cs="Times New Roman"/>
          <w:bCs/>
          <w:sz w:val="28"/>
          <w:szCs w:val="28"/>
        </w:rPr>
        <w:t>Учебный курс включает в себя шесть тем:</w:t>
      </w:r>
    </w:p>
    <w:p w:rsidR="00834A1F" w:rsidRDefault="00834A1F" w:rsidP="001D5D40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Краткая история шахмат (рождение шахмат, от чатуранги  к </w:t>
      </w:r>
      <w:proofErr w:type="spellStart"/>
      <w:r>
        <w:rPr>
          <w:rFonts w:cs="Times New Roman"/>
          <w:bCs/>
          <w:sz w:val="28"/>
          <w:szCs w:val="28"/>
        </w:rPr>
        <w:t>шатранджу</w:t>
      </w:r>
      <w:proofErr w:type="spellEnd"/>
      <w:r>
        <w:rPr>
          <w:rFonts w:cs="Times New Roman"/>
          <w:bCs/>
          <w:sz w:val="28"/>
          <w:szCs w:val="28"/>
        </w:rPr>
        <w:t>, шахматы проникают в Европу, чемпионы мира по шахматам)</w:t>
      </w:r>
    </w:p>
    <w:p w:rsidR="00834A1F" w:rsidRDefault="00834A1F" w:rsidP="001D5D40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Шахматная нотация (обозначение горизонталей и вертикалей, полей, шахматных фигур, краткая и полная шахматная нотация, запись шахматных партий, запись начального положения)</w:t>
      </w:r>
    </w:p>
    <w:p w:rsidR="00834A1F" w:rsidRDefault="00834A1F" w:rsidP="001D5D40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Ценность шахматных фигур (ценность фигур, сравнительная сила фигур, достижение материального перевеса, способы защиты)</w:t>
      </w:r>
    </w:p>
    <w:p w:rsidR="00834A1F" w:rsidRDefault="00834A1F" w:rsidP="001D5D40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Техника </w:t>
      </w:r>
      <w:proofErr w:type="spellStart"/>
      <w:r>
        <w:rPr>
          <w:rFonts w:cs="Times New Roman"/>
          <w:bCs/>
          <w:sz w:val="28"/>
          <w:szCs w:val="28"/>
        </w:rPr>
        <w:t>матования</w:t>
      </w:r>
      <w:proofErr w:type="spellEnd"/>
      <w:r>
        <w:rPr>
          <w:rFonts w:cs="Times New Roman"/>
          <w:bCs/>
          <w:sz w:val="28"/>
          <w:szCs w:val="28"/>
        </w:rPr>
        <w:t xml:space="preserve"> одинокого короля (две ладьи против короля, ферзь и ладья против короля, король и ферзь против короля, король и ладья против короля)</w:t>
      </w:r>
    </w:p>
    <w:p w:rsidR="00834A1F" w:rsidRDefault="00834A1F" w:rsidP="001D5D40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Достижение мата без жертвы материала (учебные положения на мат в два хода в дебюте, миттельшпиле и эндшпиле (начале, середине и конце игры), защита от мата)</w:t>
      </w:r>
    </w:p>
    <w:p w:rsidR="00834A1F" w:rsidRDefault="00834A1F" w:rsidP="001D5D40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Шахматная комбинация (достижение мата путём жертвы шахматного материала, типы матовых комбинаций, темы разрушения королевского прикрытия, отвлечения, завлечения, блокировка, освобождения пространства, уничтожения защиты и др.,  шахматные комбинации, ведущие к достижению материального перевеса, комбинации для достижения ничьей: вечный шах, </w:t>
      </w:r>
      <w:proofErr w:type="spellStart"/>
      <w:r>
        <w:rPr>
          <w:rFonts w:cs="Times New Roman"/>
          <w:bCs/>
          <w:sz w:val="28"/>
          <w:szCs w:val="28"/>
        </w:rPr>
        <w:t>патовые</w:t>
      </w:r>
      <w:proofErr w:type="spellEnd"/>
      <w:r>
        <w:rPr>
          <w:rFonts w:cs="Times New Roman"/>
          <w:bCs/>
          <w:sz w:val="28"/>
          <w:szCs w:val="28"/>
        </w:rPr>
        <w:t xml:space="preserve"> ситуации и др.)</w:t>
      </w:r>
    </w:p>
    <w:p w:rsidR="00834A1F" w:rsidRDefault="00834A1F" w:rsidP="001D5D40">
      <w:pPr>
        <w:pStyle w:val="1"/>
        <w:jc w:val="both"/>
        <w:rPr>
          <w:rFonts w:cs="Times New Roman"/>
          <w:bCs/>
          <w:sz w:val="28"/>
          <w:szCs w:val="28"/>
        </w:rPr>
      </w:pPr>
    </w:p>
    <w:p w:rsidR="00A03B3B" w:rsidRPr="00A03B3B" w:rsidRDefault="00A03B3B" w:rsidP="00A03B3B">
      <w:pPr>
        <w:pStyle w:val="1"/>
        <w:jc w:val="center"/>
        <w:rPr>
          <w:rFonts w:cs="Times New Roman"/>
          <w:b/>
          <w:sz w:val="28"/>
          <w:szCs w:val="28"/>
        </w:rPr>
      </w:pPr>
      <w:r w:rsidRPr="00A03B3B">
        <w:rPr>
          <w:rFonts w:cs="Times New Roman"/>
          <w:b/>
          <w:sz w:val="28"/>
          <w:szCs w:val="28"/>
        </w:rPr>
        <w:t>Календарный учебный график</w:t>
      </w:r>
    </w:p>
    <w:p w:rsidR="00A03B3B" w:rsidRPr="00A03B3B" w:rsidRDefault="00A03B3B" w:rsidP="00A03B3B">
      <w:pPr>
        <w:pStyle w:val="1"/>
        <w:jc w:val="center"/>
        <w:rPr>
          <w:rFonts w:cs="Times New Roman"/>
          <w:b/>
          <w:sz w:val="28"/>
          <w:szCs w:val="28"/>
        </w:rPr>
      </w:pPr>
      <w:r w:rsidRPr="00A03B3B">
        <w:rPr>
          <w:rFonts w:cs="Times New Roman"/>
          <w:b/>
          <w:sz w:val="28"/>
          <w:szCs w:val="28"/>
        </w:rPr>
        <w:t>2 год обучения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60"/>
        <w:gridCol w:w="939"/>
        <w:gridCol w:w="2127"/>
        <w:gridCol w:w="4029"/>
        <w:gridCol w:w="3027"/>
      </w:tblGrid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Default="00A03B3B" w:rsidP="00681EC6">
            <w:pPr>
              <w:pStyle w:val="1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</w:rPr>
              <w:t>/</w:t>
            </w:r>
            <w:proofErr w:type="spellStart"/>
            <w:r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Default="00A03B3B" w:rsidP="00681EC6">
            <w:pPr>
              <w:pStyle w:val="1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Default="00A03B3B" w:rsidP="00681EC6">
            <w:pPr>
              <w:pStyle w:val="1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Default="00A03B3B" w:rsidP="00681EC6">
            <w:pPr>
              <w:pStyle w:val="1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Содержание  занятия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Default="00A03B3B" w:rsidP="00681EC6">
            <w:pPr>
              <w:pStyle w:val="1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Дидактические игры и задания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1.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2.10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Повторение пройденного материала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Поля, горизонталь, вертикаль, диагональ, центр. Ходы шахматных фигур. Шах, мат, пат. Начальное положение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Игра всеми фигурами из начального положения.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2.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9.10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Повторение пройденного материала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 xml:space="preserve">Рокировка. Взятие на проходе, превращения пешки, варианты ничьей. Самые общие рекомендации о принципах разыгрывания дебюта. Задания на мат в один ход. Демонстрация коротких партий. 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«Три фигуры против целой армии», «Убери лишние фигуры», «Ходят только белые», «Неотвратимый мат»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lastRenderedPageBreak/>
              <w:t>3.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16.10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Краткая история шахмат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 xml:space="preserve">Происхождение шахмат, легенды о шахматах. Чатуранга и </w:t>
            </w:r>
            <w:proofErr w:type="spellStart"/>
            <w:r w:rsidRPr="00A03B3B">
              <w:rPr>
                <w:rFonts w:cs="Times New Roman"/>
                <w:bCs/>
              </w:rPr>
              <w:t>шатранджа</w:t>
            </w:r>
            <w:proofErr w:type="spellEnd"/>
            <w:r w:rsidRPr="00A03B3B">
              <w:rPr>
                <w:rFonts w:cs="Times New Roman"/>
                <w:bCs/>
              </w:rPr>
              <w:t>. Шахматы проникают в Европу. Чемпионы мира по шахматам.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Игровая практика всеми фигурами из начального положения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4.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23.10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Шахматная нотация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Обозначение вертикалей, горизонталей, полей, при игре -  проговаривание своих ходов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«назови вертикаль, горизонталь, диагональ, поле»</w:t>
            </w:r>
            <w:proofErr w:type="gramStart"/>
            <w:r w:rsidRPr="00A03B3B">
              <w:rPr>
                <w:rFonts w:cs="Times New Roman"/>
                <w:bCs/>
              </w:rPr>
              <w:t>,»</w:t>
            </w:r>
            <w:proofErr w:type="gramEnd"/>
            <w:r w:rsidRPr="00A03B3B">
              <w:rPr>
                <w:rFonts w:cs="Times New Roman"/>
                <w:bCs/>
              </w:rPr>
              <w:t>какого цвета поле», «кто быстрее», «вижу цель»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5.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6.11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Шахматная нотация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Обозначение шахматных фигур и терминов. Запись начального положения. Краткая и полная шахматная нотация. Запись шахматных партий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Игровая практика с записью шахматной партии или фрагмента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6.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13.11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Ценность шахматных фигур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Ценность фигур, сравнительная сила фигур.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«Кто сильнее», «Обе армии равны»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7.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20.11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Ценность шахматных фигур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Достижение материального перевеса. Дидактическое задание: выигрыш материала (ладьи, слона, коня)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Игровая практика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8.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27.11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Ценность шахматных фигур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 xml:space="preserve">Достижение материального перевеса. Дидактическое задание: выигрыш материала (пешки), способы защиты. </w:t>
            </w:r>
            <w:proofErr w:type="spellStart"/>
            <w:r w:rsidRPr="00A03B3B">
              <w:rPr>
                <w:rFonts w:cs="Times New Roman"/>
                <w:bCs/>
              </w:rPr>
              <w:t>Дид</w:t>
            </w:r>
            <w:proofErr w:type="spellEnd"/>
            <w:r w:rsidRPr="00A03B3B">
              <w:rPr>
                <w:rFonts w:cs="Times New Roman"/>
                <w:bCs/>
              </w:rPr>
              <w:t>. задание: защита (уничтожение атакующей фигуры, уход из-под боя)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Игровая практика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9.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4.12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Ценность шахматных фигур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Защита. Д/</w:t>
            </w:r>
            <w:proofErr w:type="spellStart"/>
            <w:r w:rsidRPr="00A03B3B">
              <w:rPr>
                <w:rFonts w:cs="Times New Roman"/>
                <w:bCs/>
              </w:rPr>
              <w:t>з</w:t>
            </w:r>
            <w:proofErr w:type="spellEnd"/>
            <w:r w:rsidRPr="00A03B3B">
              <w:rPr>
                <w:rFonts w:cs="Times New Roman"/>
                <w:bCs/>
              </w:rPr>
              <w:t>: защита (защита атакованной фигуры другой своей фигурой, перекрытие, контратака)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Игровая практика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10.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11.12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 xml:space="preserve">Техника </w:t>
            </w:r>
            <w:proofErr w:type="spellStart"/>
            <w:r w:rsidRPr="00A03B3B">
              <w:rPr>
                <w:rFonts w:cs="Times New Roman"/>
                <w:bCs/>
              </w:rPr>
              <w:t>матования</w:t>
            </w:r>
            <w:proofErr w:type="spellEnd"/>
            <w:r w:rsidRPr="00A03B3B">
              <w:rPr>
                <w:rFonts w:cs="Times New Roman"/>
                <w:bCs/>
              </w:rPr>
              <w:t xml:space="preserve"> одинокого короля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Две ладьи против короля. Д/</w:t>
            </w:r>
            <w:proofErr w:type="spellStart"/>
            <w:r w:rsidRPr="00A03B3B">
              <w:rPr>
                <w:rFonts w:cs="Times New Roman"/>
                <w:bCs/>
              </w:rPr>
              <w:t>з</w:t>
            </w:r>
            <w:proofErr w:type="spellEnd"/>
            <w:r w:rsidRPr="00A03B3B">
              <w:rPr>
                <w:rFonts w:cs="Times New Roman"/>
                <w:bCs/>
              </w:rPr>
              <w:t>: шах или мат, мат или пат, мат в один ход, на крайнюю линию, в угол, ограниченный король, мат в два хода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Игровая практика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11.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 xml:space="preserve">Техника </w:t>
            </w:r>
            <w:proofErr w:type="spellStart"/>
            <w:r w:rsidRPr="00A03B3B">
              <w:rPr>
                <w:rFonts w:cs="Times New Roman"/>
                <w:bCs/>
              </w:rPr>
              <w:t>матования</w:t>
            </w:r>
            <w:proofErr w:type="spellEnd"/>
            <w:r w:rsidRPr="00A03B3B">
              <w:rPr>
                <w:rFonts w:cs="Times New Roman"/>
                <w:bCs/>
              </w:rPr>
              <w:t xml:space="preserve"> одинокого короля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Ферзь и ладья против короля. Д/</w:t>
            </w:r>
            <w:proofErr w:type="spellStart"/>
            <w:r w:rsidRPr="00A03B3B">
              <w:rPr>
                <w:rFonts w:cs="Times New Roman"/>
                <w:bCs/>
              </w:rPr>
              <w:t>з</w:t>
            </w:r>
            <w:proofErr w:type="spellEnd"/>
            <w:r w:rsidRPr="00A03B3B">
              <w:rPr>
                <w:rFonts w:cs="Times New Roman"/>
                <w:bCs/>
              </w:rPr>
              <w:t>: шах или мат, мат или пат, мат в один ход, на крайнюю линию, в угол, ограниченный король, мат в два хода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Игровая практика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12.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25.12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 xml:space="preserve">Техника </w:t>
            </w:r>
            <w:proofErr w:type="spellStart"/>
            <w:r w:rsidRPr="00A03B3B">
              <w:rPr>
                <w:rFonts w:cs="Times New Roman"/>
                <w:bCs/>
              </w:rPr>
              <w:t>матования</w:t>
            </w:r>
            <w:proofErr w:type="spellEnd"/>
            <w:r w:rsidRPr="00A03B3B">
              <w:rPr>
                <w:rFonts w:cs="Times New Roman"/>
                <w:bCs/>
              </w:rPr>
              <w:t xml:space="preserve"> одинокого короля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Ферзь и ладья против короля. Д/</w:t>
            </w:r>
            <w:proofErr w:type="spellStart"/>
            <w:r w:rsidRPr="00A03B3B">
              <w:rPr>
                <w:rFonts w:cs="Times New Roman"/>
                <w:bCs/>
              </w:rPr>
              <w:t>з</w:t>
            </w:r>
            <w:proofErr w:type="spellEnd"/>
            <w:r w:rsidRPr="00A03B3B">
              <w:rPr>
                <w:rFonts w:cs="Times New Roman"/>
                <w:bCs/>
              </w:rPr>
              <w:t>: шах или мат, мат или пат, мат в один ход, на крайнюю линию, в угол, ограниченный король, мат в два хода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Игровая практика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13.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15.01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 xml:space="preserve">Техника </w:t>
            </w:r>
            <w:proofErr w:type="spellStart"/>
            <w:r w:rsidRPr="00A03B3B">
              <w:rPr>
                <w:rFonts w:cs="Times New Roman"/>
                <w:bCs/>
              </w:rPr>
              <w:t>матования</w:t>
            </w:r>
            <w:proofErr w:type="spellEnd"/>
            <w:r w:rsidRPr="00A03B3B">
              <w:rPr>
                <w:rFonts w:cs="Times New Roman"/>
                <w:bCs/>
              </w:rPr>
              <w:t xml:space="preserve"> одинокого короля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Ладья и король против короля. Д/</w:t>
            </w:r>
            <w:proofErr w:type="spellStart"/>
            <w:r w:rsidRPr="00A03B3B">
              <w:rPr>
                <w:rFonts w:cs="Times New Roman"/>
                <w:bCs/>
              </w:rPr>
              <w:t>з</w:t>
            </w:r>
            <w:proofErr w:type="spellEnd"/>
            <w:r w:rsidRPr="00A03B3B">
              <w:rPr>
                <w:rFonts w:cs="Times New Roman"/>
                <w:bCs/>
              </w:rPr>
              <w:t>: шах или мат, мат или пат, мат в один ход, на крайнюю линию, в угол, ограниченный король, мат в два хода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Игровая практика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14.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22.01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Достижение мата без жертвы материала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Учебные положения на мат в два хода в эндшпиле. Цугцванг. Д/</w:t>
            </w:r>
            <w:proofErr w:type="spellStart"/>
            <w:r w:rsidRPr="00A03B3B">
              <w:rPr>
                <w:rFonts w:cs="Times New Roman"/>
                <w:bCs/>
              </w:rPr>
              <w:t>з</w:t>
            </w:r>
            <w:proofErr w:type="spellEnd"/>
            <w:r w:rsidRPr="00A03B3B">
              <w:rPr>
                <w:rFonts w:cs="Times New Roman"/>
                <w:bCs/>
              </w:rPr>
              <w:t>: объяви мат в два хода. Защита от мата. Д/</w:t>
            </w:r>
            <w:proofErr w:type="spellStart"/>
            <w:r w:rsidRPr="00A03B3B">
              <w:rPr>
                <w:rFonts w:cs="Times New Roman"/>
                <w:bCs/>
              </w:rPr>
              <w:t>з</w:t>
            </w:r>
            <w:proofErr w:type="spellEnd"/>
            <w:r w:rsidRPr="00A03B3B">
              <w:rPr>
                <w:rFonts w:cs="Times New Roman"/>
                <w:bCs/>
              </w:rPr>
              <w:t>: защитись от мата.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Игровая практика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15.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29.01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 xml:space="preserve">Достижение мата без жертвы </w:t>
            </w:r>
            <w:r w:rsidRPr="00A03B3B">
              <w:rPr>
                <w:rFonts w:cs="Times New Roman"/>
                <w:bCs/>
              </w:rPr>
              <w:lastRenderedPageBreak/>
              <w:t>материала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lastRenderedPageBreak/>
              <w:t>Учебные положения на мат в два хода в миттельшпиле. Д/</w:t>
            </w:r>
            <w:proofErr w:type="spellStart"/>
            <w:r w:rsidRPr="00A03B3B">
              <w:rPr>
                <w:rFonts w:cs="Times New Roman"/>
                <w:bCs/>
              </w:rPr>
              <w:t>з</w:t>
            </w:r>
            <w:proofErr w:type="spellEnd"/>
            <w:r w:rsidRPr="00A03B3B">
              <w:rPr>
                <w:rFonts w:cs="Times New Roman"/>
                <w:bCs/>
              </w:rPr>
              <w:t xml:space="preserve">: объяви </w:t>
            </w:r>
            <w:r w:rsidRPr="00A03B3B">
              <w:rPr>
                <w:rFonts w:cs="Times New Roman"/>
                <w:bCs/>
              </w:rPr>
              <w:lastRenderedPageBreak/>
              <w:t>мат в два хода. Защита от мата. Д/</w:t>
            </w:r>
            <w:proofErr w:type="spellStart"/>
            <w:r w:rsidRPr="00A03B3B">
              <w:rPr>
                <w:rFonts w:cs="Times New Roman"/>
                <w:bCs/>
              </w:rPr>
              <w:t>з</w:t>
            </w:r>
            <w:proofErr w:type="spellEnd"/>
            <w:r w:rsidRPr="00A03B3B">
              <w:rPr>
                <w:rFonts w:cs="Times New Roman"/>
                <w:bCs/>
              </w:rPr>
              <w:t>: защитись от мата.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lastRenderedPageBreak/>
              <w:t>Игровая практика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lastRenderedPageBreak/>
              <w:t>16.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5.02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Достижение мата без жертвы материала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Учебные положения на мат в два хода в дебюте. Д/</w:t>
            </w:r>
            <w:proofErr w:type="spellStart"/>
            <w:r w:rsidRPr="00A03B3B">
              <w:rPr>
                <w:rFonts w:cs="Times New Roman"/>
                <w:bCs/>
              </w:rPr>
              <w:t>з</w:t>
            </w:r>
            <w:proofErr w:type="spellEnd"/>
            <w:r w:rsidRPr="00A03B3B">
              <w:rPr>
                <w:rFonts w:cs="Times New Roman"/>
                <w:bCs/>
              </w:rPr>
              <w:t>: объяви мат в два хода. Защита от мата. Д/</w:t>
            </w:r>
            <w:proofErr w:type="spellStart"/>
            <w:r w:rsidRPr="00A03B3B">
              <w:rPr>
                <w:rFonts w:cs="Times New Roman"/>
                <w:bCs/>
              </w:rPr>
              <w:t>з</w:t>
            </w:r>
            <w:proofErr w:type="spellEnd"/>
            <w:r w:rsidRPr="00A03B3B">
              <w:rPr>
                <w:rFonts w:cs="Times New Roman"/>
                <w:bCs/>
              </w:rPr>
              <w:t>: защитись от мата.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Игровая практика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17.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12.02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Матовые комбинации. Тема комбинаций. Тема отвлечения. Д/</w:t>
            </w:r>
            <w:proofErr w:type="spellStart"/>
            <w:r w:rsidRPr="00A03B3B">
              <w:rPr>
                <w:rFonts w:cs="Times New Roman"/>
                <w:bCs/>
              </w:rPr>
              <w:t>з</w:t>
            </w:r>
            <w:proofErr w:type="spellEnd"/>
            <w:r w:rsidRPr="00A03B3B">
              <w:rPr>
                <w:rFonts w:cs="Times New Roman"/>
                <w:bCs/>
              </w:rPr>
              <w:t>: объяви мат в два хода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Игровая практика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18.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Матовые комбинации. Тема завлечения. Д/</w:t>
            </w:r>
            <w:proofErr w:type="spellStart"/>
            <w:r w:rsidRPr="00A03B3B">
              <w:rPr>
                <w:rFonts w:cs="Times New Roman"/>
                <w:bCs/>
              </w:rPr>
              <w:t>з</w:t>
            </w:r>
            <w:proofErr w:type="spellEnd"/>
            <w:r w:rsidRPr="00A03B3B">
              <w:rPr>
                <w:rFonts w:cs="Times New Roman"/>
                <w:bCs/>
              </w:rPr>
              <w:t>: объяви мат в два хода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Игровая практика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19.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26.02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Матовые комбинации. Тема блокировки. Д/</w:t>
            </w:r>
            <w:proofErr w:type="spellStart"/>
            <w:r w:rsidRPr="00A03B3B">
              <w:rPr>
                <w:rFonts w:cs="Times New Roman"/>
                <w:bCs/>
              </w:rPr>
              <w:t>з</w:t>
            </w:r>
            <w:proofErr w:type="spellEnd"/>
            <w:r w:rsidRPr="00A03B3B">
              <w:rPr>
                <w:rFonts w:cs="Times New Roman"/>
                <w:bCs/>
              </w:rPr>
              <w:t>: объяви мат в два хода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Игровая практика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20.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4.03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Матовые комбинации. Тема разрушения королевского прикрытия. Д/</w:t>
            </w:r>
            <w:proofErr w:type="spellStart"/>
            <w:r w:rsidRPr="00A03B3B">
              <w:rPr>
                <w:rFonts w:cs="Times New Roman"/>
                <w:bCs/>
              </w:rPr>
              <w:t>з</w:t>
            </w:r>
            <w:proofErr w:type="spellEnd"/>
            <w:r w:rsidRPr="00A03B3B">
              <w:rPr>
                <w:rFonts w:cs="Times New Roman"/>
                <w:bCs/>
              </w:rPr>
              <w:t>: объяви мат в два хода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Игровая практика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21.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11.03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Матовые комбинации. Тема освобождения пространства. Тема уничтожения защиты. Тема «рентгена» Д/</w:t>
            </w:r>
            <w:proofErr w:type="spellStart"/>
            <w:r w:rsidRPr="00A03B3B">
              <w:rPr>
                <w:rFonts w:cs="Times New Roman"/>
                <w:bCs/>
              </w:rPr>
              <w:t>з</w:t>
            </w:r>
            <w:proofErr w:type="spellEnd"/>
            <w:r w:rsidRPr="00A03B3B">
              <w:rPr>
                <w:rFonts w:cs="Times New Roman"/>
                <w:bCs/>
              </w:rPr>
              <w:t>: объяви мат в два хода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Игровая практика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22.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Матовые комбинации. Другие темы комбинаций и сочетание тематических приёмов. Д/</w:t>
            </w:r>
            <w:proofErr w:type="spellStart"/>
            <w:r w:rsidRPr="00A03B3B">
              <w:rPr>
                <w:rFonts w:cs="Times New Roman"/>
                <w:bCs/>
              </w:rPr>
              <w:t>з</w:t>
            </w:r>
            <w:proofErr w:type="spellEnd"/>
            <w:r w:rsidRPr="00A03B3B">
              <w:rPr>
                <w:rFonts w:cs="Times New Roman"/>
                <w:bCs/>
              </w:rPr>
              <w:t>: объяви мат в два хода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Игровая практика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23.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1.04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Комбинации, ведущие к достижению материального перевеса. Тема отвлечения. Тема завлечения. Д/</w:t>
            </w:r>
            <w:proofErr w:type="spellStart"/>
            <w:r w:rsidRPr="00A03B3B">
              <w:rPr>
                <w:rFonts w:cs="Times New Roman"/>
                <w:bCs/>
              </w:rPr>
              <w:t>з</w:t>
            </w:r>
            <w:proofErr w:type="spellEnd"/>
            <w:r w:rsidRPr="00A03B3B">
              <w:rPr>
                <w:rFonts w:cs="Times New Roman"/>
                <w:bCs/>
              </w:rPr>
              <w:t>: выигрыш материала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Игровая практика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24.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8.04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Комбинации, ведущие к достижению материального перевеса. Тема уничтожения защиты. Тема связки. Д/</w:t>
            </w:r>
            <w:proofErr w:type="spellStart"/>
            <w:r w:rsidRPr="00A03B3B">
              <w:rPr>
                <w:rFonts w:cs="Times New Roman"/>
                <w:bCs/>
              </w:rPr>
              <w:t>з</w:t>
            </w:r>
            <w:proofErr w:type="spellEnd"/>
            <w:r w:rsidRPr="00A03B3B">
              <w:rPr>
                <w:rFonts w:cs="Times New Roman"/>
                <w:bCs/>
              </w:rPr>
              <w:t>: выигрыш материала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Игровая практика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25.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Комбинации, ведущие к достижению материального перевеса. Тема освобождения пространства. Тема перекрытия. Д/</w:t>
            </w:r>
            <w:proofErr w:type="spellStart"/>
            <w:r w:rsidRPr="00A03B3B">
              <w:rPr>
                <w:rFonts w:cs="Times New Roman"/>
                <w:bCs/>
              </w:rPr>
              <w:t>з</w:t>
            </w:r>
            <w:proofErr w:type="spellEnd"/>
            <w:r w:rsidRPr="00A03B3B">
              <w:rPr>
                <w:rFonts w:cs="Times New Roman"/>
                <w:bCs/>
              </w:rPr>
              <w:t>: выигрыш материала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Игровая практика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26.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iCs/>
              </w:rPr>
            </w:pPr>
            <w:r w:rsidRPr="00A03B3B">
              <w:rPr>
                <w:rFonts w:cs="Times New Roman"/>
                <w:iCs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Комбинации, ведущие к достижению материального перевеса. Тема превращения пешки.  Д/</w:t>
            </w:r>
            <w:proofErr w:type="spellStart"/>
            <w:r w:rsidRPr="00A03B3B">
              <w:rPr>
                <w:rFonts w:cs="Times New Roman"/>
                <w:bCs/>
              </w:rPr>
              <w:t>з</w:t>
            </w:r>
            <w:proofErr w:type="spellEnd"/>
            <w:r w:rsidRPr="00A03B3B">
              <w:rPr>
                <w:rFonts w:cs="Times New Roman"/>
                <w:bCs/>
              </w:rPr>
              <w:t>: проведи пешку в ферзи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Игровая практика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27.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29.04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Комбинации, ведущие к достижению материального перевеса. Сочетание тактических приёмов. Д/</w:t>
            </w:r>
            <w:proofErr w:type="spellStart"/>
            <w:r w:rsidRPr="00A03B3B">
              <w:rPr>
                <w:rFonts w:cs="Times New Roman"/>
                <w:bCs/>
              </w:rPr>
              <w:t>з</w:t>
            </w:r>
            <w:proofErr w:type="spellEnd"/>
            <w:r w:rsidRPr="00A03B3B">
              <w:rPr>
                <w:rFonts w:cs="Times New Roman"/>
                <w:bCs/>
              </w:rPr>
              <w:t>: выигрыш материала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Игровая практика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28.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iCs/>
              </w:rPr>
            </w:pPr>
            <w:r w:rsidRPr="00A03B3B">
              <w:rPr>
                <w:rFonts w:cs="Times New Roman"/>
                <w:iCs/>
              </w:rPr>
              <w:t>6.05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 xml:space="preserve">Комбинация для достижения ничьей. </w:t>
            </w:r>
            <w:proofErr w:type="spellStart"/>
            <w:r w:rsidRPr="00A03B3B">
              <w:rPr>
                <w:rFonts w:cs="Times New Roman"/>
                <w:bCs/>
              </w:rPr>
              <w:t>Патовые</w:t>
            </w:r>
            <w:proofErr w:type="spellEnd"/>
            <w:r w:rsidRPr="00A03B3B">
              <w:rPr>
                <w:rFonts w:cs="Times New Roman"/>
                <w:bCs/>
              </w:rPr>
              <w:t xml:space="preserve"> комбинации. Д/</w:t>
            </w:r>
            <w:proofErr w:type="spellStart"/>
            <w:r w:rsidRPr="00A03B3B">
              <w:rPr>
                <w:rFonts w:cs="Times New Roman"/>
                <w:bCs/>
              </w:rPr>
              <w:t>з</w:t>
            </w:r>
            <w:proofErr w:type="spellEnd"/>
            <w:r w:rsidRPr="00A03B3B">
              <w:rPr>
                <w:rFonts w:cs="Times New Roman"/>
                <w:bCs/>
              </w:rPr>
              <w:t>: сделай ничью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Игровая практика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29.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iCs/>
              </w:rPr>
            </w:pPr>
            <w:r w:rsidRPr="00A03B3B">
              <w:rPr>
                <w:rFonts w:cs="Times New Roman"/>
                <w:iCs/>
              </w:rPr>
              <w:t>13.05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 xml:space="preserve">Комбинация для достижения ничьей. Комбинация на вечный шах. </w:t>
            </w:r>
            <w:r w:rsidRPr="00A03B3B">
              <w:rPr>
                <w:rFonts w:cs="Times New Roman"/>
                <w:bCs/>
              </w:rPr>
              <w:lastRenderedPageBreak/>
              <w:t>Д/</w:t>
            </w:r>
            <w:proofErr w:type="spellStart"/>
            <w:r w:rsidRPr="00A03B3B">
              <w:rPr>
                <w:rFonts w:cs="Times New Roman"/>
                <w:bCs/>
              </w:rPr>
              <w:t>з</w:t>
            </w:r>
            <w:proofErr w:type="spellEnd"/>
            <w:r w:rsidRPr="00A03B3B">
              <w:rPr>
                <w:rFonts w:cs="Times New Roman"/>
                <w:bCs/>
              </w:rPr>
              <w:t>: сделай ничью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lastRenderedPageBreak/>
              <w:t>Игровая практика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lastRenderedPageBreak/>
              <w:t>30.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iCs/>
              </w:rPr>
            </w:pPr>
            <w:proofErr w:type="spellStart"/>
            <w:proofErr w:type="gramStart"/>
            <w:r w:rsidRPr="00A03B3B">
              <w:rPr>
                <w:rFonts w:cs="Times New Roman"/>
                <w:iCs/>
              </w:rPr>
              <w:t>Уплот-нение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Типичные комбинации в дебюте. Д/</w:t>
            </w:r>
            <w:proofErr w:type="spellStart"/>
            <w:r w:rsidRPr="00A03B3B">
              <w:rPr>
                <w:rFonts w:cs="Times New Roman"/>
                <w:bCs/>
              </w:rPr>
              <w:t>з</w:t>
            </w:r>
            <w:proofErr w:type="spellEnd"/>
            <w:r w:rsidRPr="00A03B3B">
              <w:rPr>
                <w:rFonts w:cs="Times New Roman"/>
                <w:bCs/>
              </w:rPr>
              <w:t>: проведи комбинацию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Игровая практика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31.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iCs/>
              </w:rPr>
            </w:pPr>
            <w:r w:rsidRPr="00A03B3B">
              <w:rPr>
                <w:rFonts w:cs="Times New Roman"/>
                <w:iCs/>
              </w:rPr>
              <w:t>20.05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Типичные комбинации в дебюте. Д/</w:t>
            </w:r>
            <w:proofErr w:type="spellStart"/>
            <w:r w:rsidRPr="00A03B3B">
              <w:rPr>
                <w:rFonts w:cs="Times New Roman"/>
                <w:bCs/>
              </w:rPr>
              <w:t>з</w:t>
            </w:r>
            <w:proofErr w:type="spellEnd"/>
            <w:r w:rsidRPr="00A03B3B">
              <w:rPr>
                <w:rFonts w:cs="Times New Roman"/>
                <w:bCs/>
              </w:rPr>
              <w:t>: проведи комбинацию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Игровая практика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32.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i/>
              </w:rPr>
            </w:pPr>
            <w:proofErr w:type="spellStart"/>
            <w:proofErr w:type="gramStart"/>
            <w:r w:rsidRPr="00A03B3B">
              <w:rPr>
                <w:rFonts w:cs="Times New Roman"/>
                <w:iCs/>
              </w:rPr>
              <w:t>Уплот-нение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Повторение программного материала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Шахматный турнир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Игровая практика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33.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iCs/>
              </w:rPr>
            </w:pPr>
            <w:r w:rsidRPr="00A03B3B">
              <w:rPr>
                <w:rFonts w:cs="Times New Roman"/>
                <w:iCs/>
              </w:rPr>
              <w:t>27.05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Повторение программного материала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Шахматный турнир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Игровая практика</w:t>
            </w:r>
          </w:p>
        </w:tc>
      </w:tr>
      <w:tr w:rsidR="00A03B3B" w:rsidTr="00681EC6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</w:rPr>
            </w:pPr>
            <w:r w:rsidRPr="00A03B3B">
              <w:rPr>
                <w:rFonts w:cs="Times New Roman"/>
              </w:rPr>
              <w:t>34.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i/>
              </w:rPr>
            </w:pPr>
            <w:proofErr w:type="spellStart"/>
            <w:proofErr w:type="gramStart"/>
            <w:r w:rsidRPr="00A03B3B">
              <w:rPr>
                <w:rFonts w:cs="Times New Roman"/>
                <w:iCs/>
              </w:rPr>
              <w:t>Уплот-нение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Шахматный турнир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Сеанс одновременной игры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3B3B" w:rsidRPr="00A03B3B" w:rsidRDefault="00A03B3B" w:rsidP="00681EC6">
            <w:pPr>
              <w:pStyle w:val="1"/>
              <w:jc w:val="both"/>
              <w:rPr>
                <w:rFonts w:cs="Times New Roman"/>
                <w:bCs/>
              </w:rPr>
            </w:pPr>
            <w:r w:rsidRPr="00A03B3B">
              <w:rPr>
                <w:rFonts w:cs="Times New Roman"/>
                <w:bCs/>
              </w:rPr>
              <w:t>Игровая практика</w:t>
            </w:r>
          </w:p>
        </w:tc>
      </w:tr>
    </w:tbl>
    <w:p w:rsidR="00A03B3B" w:rsidRDefault="00A03B3B" w:rsidP="00A03B3B">
      <w:pPr>
        <w:pStyle w:val="1"/>
        <w:jc w:val="both"/>
      </w:pPr>
    </w:p>
    <w:p w:rsidR="00A03B3B" w:rsidRPr="00A03B3B" w:rsidRDefault="00A03B3B" w:rsidP="00A03B3B">
      <w:pPr>
        <w:pStyle w:val="1"/>
        <w:jc w:val="both"/>
        <w:rPr>
          <w:b/>
          <w:sz w:val="28"/>
          <w:szCs w:val="28"/>
        </w:rPr>
      </w:pPr>
      <w:r w:rsidRPr="00A03B3B">
        <w:rPr>
          <w:b/>
          <w:sz w:val="28"/>
          <w:szCs w:val="28"/>
        </w:rPr>
        <w:t>К концу учебного года дети должны знать:</w:t>
      </w:r>
    </w:p>
    <w:p w:rsidR="00A03B3B" w:rsidRDefault="00A03B3B" w:rsidP="00A03B3B">
      <w:pPr>
        <w:pStyle w:val="a3"/>
        <w:numPr>
          <w:ilvl w:val="0"/>
          <w:numId w:val="6"/>
        </w:numPr>
        <w:spacing w:after="0"/>
        <w:jc w:val="both"/>
      </w:pPr>
      <w:r>
        <w:t>обозначение горизонталей, вертикалей, полей;</w:t>
      </w:r>
    </w:p>
    <w:p w:rsidR="00A03B3B" w:rsidRDefault="00A03B3B" w:rsidP="00A03B3B">
      <w:pPr>
        <w:pStyle w:val="a3"/>
        <w:numPr>
          <w:ilvl w:val="0"/>
          <w:numId w:val="6"/>
        </w:numPr>
        <w:spacing w:after="0"/>
        <w:jc w:val="both"/>
      </w:pPr>
      <w:r>
        <w:t>обозначение шахматных фигур;</w:t>
      </w:r>
    </w:p>
    <w:p w:rsidR="00A03B3B" w:rsidRDefault="00A03B3B" w:rsidP="00A03B3B">
      <w:pPr>
        <w:pStyle w:val="a3"/>
        <w:numPr>
          <w:ilvl w:val="0"/>
          <w:numId w:val="6"/>
        </w:numPr>
        <w:spacing w:after="0"/>
        <w:jc w:val="both"/>
      </w:pPr>
      <w:r>
        <w:t>ценность шахматных фигур;</w:t>
      </w:r>
    </w:p>
    <w:p w:rsidR="00A03B3B" w:rsidRDefault="00A03B3B" w:rsidP="00A03B3B">
      <w:pPr>
        <w:pStyle w:val="a3"/>
        <w:numPr>
          <w:ilvl w:val="0"/>
          <w:numId w:val="6"/>
        </w:numPr>
        <w:spacing w:after="0"/>
        <w:jc w:val="both"/>
      </w:pPr>
      <w:r>
        <w:t>сравнительную силу фигур.</w:t>
      </w:r>
    </w:p>
    <w:p w:rsidR="00A03B3B" w:rsidRPr="00A03B3B" w:rsidRDefault="00A03B3B" w:rsidP="00A03B3B">
      <w:pPr>
        <w:pStyle w:val="1"/>
        <w:jc w:val="both"/>
        <w:rPr>
          <w:b/>
          <w:sz w:val="28"/>
          <w:szCs w:val="28"/>
        </w:rPr>
      </w:pPr>
      <w:r w:rsidRPr="00A03B3B">
        <w:rPr>
          <w:b/>
          <w:sz w:val="28"/>
          <w:szCs w:val="28"/>
        </w:rPr>
        <w:t>К концу учебного года дети должны уметь:</w:t>
      </w:r>
    </w:p>
    <w:p w:rsidR="00A03B3B" w:rsidRDefault="00A03B3B" w:rsidP="00A03B3B">
      <w:pPr>
        <w:pStyle w:val="a3"/>
        <w:numPr>
          <w:ilvl w:val="0"/>
          <w:numId w:val="7"/>
        </w:numPr>
        <w:spacing w:after="0"/>
        <w:jc w:val="both"/>
      </w:pPr>
      <w:r>
        <w:t>записывать шахматную партию;</w:t>
      </w:r>
    </w:p>
    <w:p w:rsidR="00A03B3B" w:rsidRDefault="00A03B3B" w:rsidP="00A03B3B">
      <w:pPr>
        <w:pStyle w:val="a3"/>
        <w:numPr>
          <w:ilvl w:val="0"/>
          <w:numId w:val="7"/>
        </w:numPr>
        <w:spacing w:after="0"/>
        <w:jc w:val="both"/>
      </w:pPr>
      <w:r>
        <w:t>матовать одинокого короля двумя ладьями, ферзём и ладьёй, королём и ферзём, королём и ладьёй;</w:t>
      </w:r>
    </w:p>
    <w:p w:rsidR="00A03B3B" w:rsidRDefault="00A03B3B" w:rsidP="00A03B3B">
      <w:pPr>
        <w:pStyle w:val="a3"/>
        <w:numPr>
          <w:ilvl w:val="0"/>
          <w:numId w:val="7"/>
        </w:numPr>
        <w:spacing w:after="0"/>
        <w:jc w:val="both"/>
      </w:pPr>
      <w:r>
        <w:t>проводить элементарные комбинации.</w:t>
      </w:r>
    </w:p>
    <w:p w:rsidR="00A03B3B" w:rsidRPr="00A03B3B" w:rsidRDefault="00A03B3B" w:rsidP="00A03B3B">
      <w:pPr>
        <w:pStyle w:val="a3"/>
        <w:numPr>
          <w:ilvl w:val="0"/>
          <w:numId w:val="7"/>
        </w:numPr>
        <w:spacing w:after="0"/>
        <w:jc w:val="both"/>
      </w:pPr>
      <w:r>
        <w:rPr>
          <w:rFonts w:cs="Times New Roman"/>
        </w:rPr>
        <w:t>о</w:t>
      </w:r>
      <w:r w:rsidR="00834A1F" w:rsidRPr="00A03B3B">
        <w:rPr>
          <w:rFonts w:cs="Times New Roman"/>
        </w:rPr>
        <w:t>риентироваться на шахматной доске;</w:t>
      </w:r>
    </w:p>
    <w:p w:rsidR="00A03B3B" w:rsidRPr="00A03B3B" w:rsidRDefault="00A03B3B" w:rsidP="00A03B3B">
      <w:pPr>
        <w:pStyle w:val="a3"/>
        <w:numPr>
          <w:ilvl w:val="0"/>
          <w:numId w:val="7"/>
        </w:numPr>
        <w:spacing w:after="0"/>
        <w:jc w:val="both"/>
      </w:pPr>
      <w:r>
        <w:rPr>
          <w:rFonts w:cs="Times New Roman"/>
        </w:rPr>
        <w:t>и</w:t>
      </w:r>
      <w:r w:rsidR="00834A1F" w:rsidRPr="00A03B3B">
        <w:rPr>
          <w:rFonts w:cs="Times New Roman"/>
        </w:rPr>
        <w:t>грать  каждой фигурой в отдельности и в совокупности с другими фигурами  без нарушения правил шахматного кодекса;</w:t>
      </w:r>
    </w:p>
    <w:p w:rsidR="00A03B3B" w:rsidRPr="00A03B3B" w:rsidRDefault="00A03B3B" w:rsidP="00A03B3B">
      <w:pPr>
        <w:pStyle w:val="a3"/>
        <w:numPr>
          <w:ilvl w:val="0"/>
          <w:numId w:val="7"/>
        </w:numPr>
        <w:spacing w:after="0"/>
        <w:jc w:val="both"/>
      </w:pPr>
      <w:r>
        <w:rPr>
          <w:rFonts w:cs="Times New Roman"/>
        </w:rPr>
        <w:t>п</w:t>
      </w:r>
      <w:r w:rsidR="00834A1F" w:rsidRPr="00A03B3B">
        <w:rPr>
          <w:rFonts w:cs="Times New Roman"/>
        </w:rPr>
        <w:t>равильно помещать шахматную доску между партнёрами;</w:t>
      </w:r>
    </w:p>
    <w:p w:rsidR="00A03B3B" w:rsidRPr="00A03B3B" w:rsidRDefault="00A03B3B" w:rsidP="00A03B3B">
      <w:pPr>
        <w:pStyle w:val="a3"/>
        <w:numPr>
          <w:ilvl w:val="0"/>
          <w:numId w:val="7"/>
        </w:numPr>
        <w:spacing w:after="0"/>
        <w:jc w:val="both"/>
      </w:pPr>
      <w:r>
        <w:rPr>
          <w:rFonts w:cs="Times New Roman"/>
        </w:rPr>
        <w:t>п</w:t>
      </w:r>
      <w:r w:rsidR="00834A1F" w:rsidRPr="00A03B3B">
        <w:rPr>
          <w:rFonts w:cs="Times New Roman"/>
        </w:rPr>
        <w:t>равильно расставлять фигуры перед игрой;</w:t>
      </w:r>
    </w:p>
    <w:p w:rsidR="00A03B3B" w:rsidRPr="00A03B3B" w:rsidRDefault="00A03B3B" w:rsidP="00A03B3B">
      <w:pPr>
        <w:pStyle w:val="a3"/>
        <w:numPr>
          <w:ilvl w:val="0"/>
          <w:numId w:val="7"/>
        </w:numPr>
        <w:spacing w:after="0"/>
        <w:jc w:val="both"/>
      </w:pPr>
      <w:r>
        <w:rPr>
          <w:rFonts w:cs="Times New Roman"/>
        </w:rPr>
        <w:t>р</w:t>
      </w:r>
      <w:r w:rsidR="00834A1F" w:rsidRPr="00A03B3B">
        <w:rPr>
          <w:rFonts w:cs="Times New Roman"/>
        </w:rPr>
        <w:t>азличать вертикаль, горизонталь, диагональ;</w:t>
      </w:r>
    </w:p>
    <w:p w:rsidR="00A03B3B" w:rsidRPr="00A03B3B" w:rsidRDefault="00A03B3B" w:rsidP="00A03B3B">
      <w:pPr>
        <w:pStyle w:val="a3"/>
        <w:numPr>
          <w:ilvl w:val="0"/>
          <w:numId w:val="7"/>
        </w:numPr>
        <w:spacing w:after="0"/>
        <w:jc w:val="both"/>
      </w:pPr>
      <w:r>
        <w:rPr>
          <w:rFonts w:cs="Times New Roman"/>
        </w:rPr>
        <w:t>р</w:t>
      </w:r>
      <w:r w:rsidR="00834A1F" w:rsidRPr="00A03B3B">
        <w:rPr>
          <w:rFonts w:cs="Times New Roman"/>
        </w:rPr>
        <w:t>окировать;</w:t>
      </w:r>
    </w:p>
    <w:p w:rsidR="00A03B3B" w:rsidRPr="00A03B3B" w:rsidRDefault="00A03B3B" w:rsidP="00A03B3B">
      <w:pPr>
        <w:pStyle w:val="a3"/>
        <w:numPr>
          <w:ilvl w:val="0"/>
          <w:numId w:val="7"/>
        </w:numPr>
        <w:spacing w:after="0"/>
        <w:jc w:val="both"/>
      </w:pPr>
      <w:r>
        <w:rPr>
          <w:rFonts w:cs="Times New Roman"/>
        </w:rPr>
        <w:t>о</w:t>
      </w:r>
      <w:r w:rsidR="00834A1F" w:rsidRPr="00A03B3B">
        <w:rPr>
          <w:rFonts w:cs="Times New Roman"/>
        </w:rPr>
        <w:t>бъявлять шах;</w:t>
      </w:r>
    </w:p>
    <w:p w:rsidR="00A03B3B" w:rsidRPr="00A03B3B" w:rsidRDefault="00A03B3B" w:rsidP="00A03B3B">
      <w:pPr>
        <w:pStyle w:val="a3"/>
        <w:numPr>
          <w:ilvl w:val="0"/>
          <w:numId w:val="7"/>
        </w:numPr>
        <w:spacing w:after="0"/>
        <w:jc w:val="both"/>
      </w:pPr>
      <w:r>
        <w:rPr>
          <w:rFonts w:cs="Times New Roman"/>
        </w:rPr>
        <w:t>с</w:t>
      </w:r>
      <w:r w:rsidR="00834A1F" w:rsidRPr="00A03B3B">
        <w:rPr>
          <w:rFonts w:cs="Times New Roman"/>
        </w:rPr>
        <w:t>тавить мат;</w:t>
      </w:r>
    </w:p>
    <w:p w:rsidR="00834A1F" w:rsidRPr="00A03B3B" w:rsidRDefault="00A03B3B" w:rsidP="00A03B3B">
      <w:pPr>
        <w:pStyle w:val="a3"/>
        <w:numPr>
          <w:ilvl w:val="0"/>
          <w:numId w:val="7"/>
        </w:numPr>
        <w:spacing w:after="0"/>
        <w:jc w:val="both"/>
      </w:pPr>
      <w:r>
        <w:rPr>
          <w:rFonts w:cs="Times New Roman"/>
        </w:rPr>
        <w:t>р</w:t>
      </w:r>
      <w:r w:rsidR="00834A1F" w:rsidRPr="00A03B3B">
        <w:rPr>
          <w:rFonts w:cs="Times New Roman"/>
        </w:rPr>
        <w:t>ешать элементарные задачи на мат в один  ход.</w:t>
      </w:r>
    </w:p>
    <w:p w:rsidR="00A03B3B" w:rsidRDefault="00A03B3B" w:rsidP="00A03B3B">
      <w:pPr>
        <w:jc w:val="both"/>
      </w:pPr>
    </w:p>
    <w:p w:rsidR="00A03B3B" w:rsidRDefault="00A03B3B" w:rsidP="00A03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B3B">
        <w:rPr>
          <w:rFonts w:ascii="Times New Roman" w:hAnsi="Times New Roman" w:cs="Times New Roman"/>
          <w:b/>
          <w:sz w:val="28"/>
          <w:szCs w:val="28"/>
        </w:rPr>
        <w:t>Результаты освоения учебного предмета</w:t>
      </w:r>
    </w:p>
    <w:tbl>
      <w:tblPr>
        <w:tblStyle w:val="a4"/>
        <w:tblW w:w="0" w:type="auto"/>
        <w:tblLook w:val="04A0"/>
      </w:tblPr>
      <w:tblGrid>
        <w:gridCol w:w="1984"/>
        <w:gridCol w:w="8698"/>
      </w:tblGrid>
      <w:tr w:rsidR="00A03B3B" w:rsidTr="00170AB5">
        <w:tc>
          <w:tcPr>
            <w:tcW w:w="1984" w:type="dxa"/>
          </w:tcPr>
          <w:p w:rsidR="00A03B3B" w:rsidRDefault="00A03B3B" w:rsidP="00A0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8698" w:type="dxa"/>
          </w:tcPr>
          <w:p w:rsidR="00A03B3B" w:rsidRDefault="00C266D1" w:rsidP="00A0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чувства гордости за свою Родину, формирование ценностей многонационального российского общества;</w:t>
            </w:r>
          </w:p>
          <w:p w:rsidR="00C266D1" w:rsidRDefault="00C266D1" w:rsidP="00A0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мнению, истории и культуре других народов;</w:t>
            </w:r>
          </w:p>
          <w:p w:rsidR="00C266D1" w:rsidRDefault="00C266D1" w:rsidP="00A0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мотивов учебной деятельности и формирование личностного смысла учения;</w:t>
            </w:r>
          </w:p>
          <w:p w:rsidR="00C266D1" w:rsidRDefault="00C266D1" w:rsidP="00A0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C266D1" w:rsidRDefault="00C266D1" w:rsidP="00A0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эстетических потребностей, ценностей и чувств;</w:t>
            </w:r>
          </w:p>
          <w:p w:rsidR="00C266D1" w:rsidRDefault="00C266D1" w:rsidP="00A0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C266D1" w:rsidRDefault="00C266D1" w:rsidP="00A0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сотрудничества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умения не создавать конфликтов и находить выходы из спорных ситуаций;</w:t>
            </w:r>
          </w:p>
          <w:p w:rsidR="00C266D1" w:rsidRDefault="00C266D1" w:rsidP="00A0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установки на безопасный, здоровый образ жизни.</w:t>
            </w:r>
          </w:p>
        </w:tc>
      </w:tr>
      <w:tr w:rsidR="00A03B3B" w:rsidTr="00170AB5">
        <w:tc>
          <w:tcPr>
            <w:tcW w:w="1984" w:type="dxa"/>
          </w:tcPr>
          <w:p w:rsidR="00A03B3B" w:rsidRDefault="00A03B3B" w:rsidP="00A0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8698" w:type="dxa"/>
          </w:tcPr>
          <w:p w:rsidR="00A03B3B" w:rsidRDefault="00170AB5" w:rsidP="00A0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170AB5" w:rsidRDefault="00170AB5" w:rsidP="00A0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170AB5" w:rsidRDefault="00170AB5" w:rsidP="00A0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понимать причины успеха/неуспеха учебной деятельности и способности конструктивно действовать даже в ситуации неуспеха;</w:t>
            </w:r>
          </w:p>
          <w:p w:rsidR="00170AB5" w:rsidRDefault="00170AB5" w:rsidP="00A0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170AB5" w:rsidRDefault="00170AB5" w:rsidP="00A0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-готовность конструктивно разрешать конфликты посредством учёта интересов сторон и сотрудничества;</w:t>
            </w:r>
          </w:p>
          <w:p w:rsidR="00170AB5" w:rsidRDefault="00170AB5" w:rsidP="00A0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базовыми предметами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</w:tr>
      <w:tr w:rsidR="00A03B3B" w:rsidTr="00170AB5">
        <w:tc>
          <w:tcPr>
            <w:tcW w:w="1984" w:type="dxa"/>
          </w:tcPr>
          <w:p w:rsidR="00A03B3B" w:rsidRDefault="00A03B3B" w:rsidP="00A0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результаты</w:t>
            </w:r>
          </w:p>
        </w:tc>
        <w:tc>
          <w:tcPr>
            <w:tcW w:w="8698" w:type="dxa"/>
          </w:tcPr>
          <w:p w:rsidR="00A03B3B" w:rsidRDefault="00170AB5" w:rsidP="00A0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первоначальных представлений о древней игре,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      </w:r>
          </w:p>
          <w:p w:rsidR="00170AB5" w:rsidRDefault="00170AB5" w:rsidP="00A0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умениями организовывать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</w:t>
            </w:r>
            <w:r w:rsidR="00B57ADF">
              <w:rPr>
                <w:rFonts w:ascii="Times New Roman" w:hAnsi="Times New Roman" w:cs="Times New Roman"/>
                <w:sz w:val="24"/>
                <w:szCs w:val="24"/>
              </w:rPr>
              <w:t xml:space="preserve"> (режим дня, утренняя зарядка, оздоровительные мероприятия, подвижные игры и т.д.); правилам проведения шахматной партии и соревнований в соответствии с шахматным кодексом;</w:t>
            </w:r>
          </w:p>
          <w:p w:rsidR="00B57ADF" w:rsidRDefault="00B57ADF" w:rsidP="00A0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простейших элементарных шахматных комбинаций;</w:t>
            </w:r>
          </w:p>
          <w:p w:rsidR="00B57ADF" w:rsidRDefault="00B57ADF" w:rsidP="00A0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восприятия, внимания, воображения, памяти, мышления, начальных форм волевого управления поведением.</w:t>
            </w:r>
          </w:p>
        </w:tc>
      </w:tr>
    </w:tbl>
    <w:p w:rsidR="00A03B3B" w:rsidRPr="00A03B3B" w:rsidRDefault="00A03B3B" w:rsidP="00A03B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3B3B" w:rsidRPr="00A03B3B" w:rsidSect="001D5D40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3891"/>
    <w:multiLevelType w:val="hybridMultilevel"/>
    <w:tmpl w:val="730609E2"/>
    <w:lvl w:ilvl="0" w:tplc="DA84A1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F8577C"/>
    <w:multiLevelType w:val="multilevel"/>
    <w:tmpl w:val="F9EA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EC65764"/>
    <w:multiLevelType w:val="multilevel"/>
    <w:tmpl w:val="9C9217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6FF3A9D"/>
    <w:multiLevelType w:val="multilevel"/>
    <w:tmpl w:val="8EBC38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1D3737A"/>
    <w:multiLevelType w:val="hybridMultilevel"/>
    <w:tmpl w:val="A71EB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D02E3"/>
    <w:multiLevelType w:val="hybridMultilevel"/>
    <w:tmpl w:val="CB86663E"/>
    <w:lvl w:ilvl="0" w:tplc="E6A4E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11141"/>
    <w:multiLevelType w:val="multilevel"/>
    <w:tmpl w:val="1ACA2C0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4F7D30CA"/>
    <w:multiLevelType w:val="hybridMultilevel"/>
    <w:tmpl w:val="DE70F8EC"/>
    <w:lvl w:ilvl="0" w:tplc="D8048D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596C4F"/>
    <w:multiLevelType w:val="multilevel"/>
    <w:tmpl w:val="FDF8A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DE25587"/>
    <w:multiLevelType w:val="multilevel"/>
    <w:tmpl w:val="EC18D2D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6EC54D4A"/>
    <w:multiLevelType w:val="multilevel"/>
    <w:tmpl w:val="98683A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922DE"/>
    <w:multiLevelType w:val="hybridMultilevel"/>
    <w:tmpl w:val="66FA21D2"/>
    <w:lvl w:ilvl="0" w:tplc="DBBA11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11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99"/>
  <w:displayHorizontalDrawingGridEvery w:val="2"/>
  <w:characterSpacingControl w:val="doNotCompress"/>
  <w:compat/>
  <w:rsids>
    <w:rsidRoot w:val="00834A1F"/>
    <w:rsid w:val="00106DAF"/>
    <w:rsid w:val="00164610"/>
    <w:rsid w:val="00170AB5"/>
    <w:rsid w:val="001D5D40"/>
    <w:rsid w:val="002359FC"/>
    <w:rsid w:val="002B2167"/>
    <w:rsid w:val="002F69D9"/>
    <w:rsid w:val="003124A2"/>
    <w:rsid w:val="004B4543"/>
    <w:rsid w:val="007F39D6"/>
    <w:rsid w:val="00834A1F"/>
    <w:rsid w:val="008D5DF5"/>
    <w:rsid w:val="00A03B3B"/>
    <w:rsid w:val="00A81C9F"/>
    <w:rsid w:val="00B15C00"/>
    <w:rsid w:val="00B57ADF"/>
    <w:rsid w:val="00B76C2D"/>
    <w:rsid w:val="00C266D1"/>
    <w:rsid w:val="00D00A7D"/>
    <w:rsid w:val="00E67426"/>
    <w:rsid w:val="00EB55F8"/>
    <w:rsid w:val="00F579F5"/>
    <w:rsid w:val="00FF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1F"/>
    <w:pPr>
      <w:spacing w:after="0"/>
    </w:pPr>
    <w:rPr>
      <w:rFonts w:ascii="Calibri" w:eastAsia="Droid Sans Fallback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34A1F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ahoma"/>
      <w:sz w:val="24"/>
      <w:szCs w:val="24"/>
      <w:lang w:eastAsia="ar-SA"/>
    </w:rPr>
  </w:style>
  <w:style w:type="paragraph" w:styleId="a3">
    <w:name w:val="List Paragraph"/>
    <w:basedOn w:val="1"/>
    <w:uiPriority w:val="34"/>
    <w:qFormat/>
    <w:rsid w:val="00834A1F"/>
    <w:pPr>
      <w:spacing w:after="200"/>
      <w:ind w:left="720"/>
      <w:contextualSpacing/>
    </w:pPr>
  </w:style>
  <w:style w:type="table" w:styleId="a4">
    <w:name w:val="Table Grid"/>
    <w:basedOn w:val="a1"/>
    <w:uiPriority w:val="59"/>
    <w:rsid w:val="00FF4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B8917-FFA2-4DEA-A7E4-D69AFFFA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3522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Irina</cp:lastModifiedBy>
  <cp:revision>7</cp:revision>
  <cp:lastPrinted>2019-10-21T10:41:00Z</cp:lastPrinted>
  <dcterms:created xsi:type="dcterms:W3CDTF">2019-10-18T07:51:00Z</dcterms:created>
  <dcterms:modified xsi:type="dcterms:W3CDTF">2019-10-22T08:15:00Z</dcterms:modified>
</cp:coreProperties>
</file>