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EE" w:rsidRDefault="00434B23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  <w:r w:rsidR="006F64E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22708</wp:posOffset>
            </wp:positionH>
            <wp:positionV relativeFrom="paragraph">
              <wp:posOffset>3658</wp:posOffset>
            </wp:positionV>
            <wp:extent cx="6642557" cy="9480499"/>
            <wp:effectExtent l="19050" t="0" r="5893" b="0"/>
            <wp:wrapTight wrapText="bothSides">
              <wp:wrapPolygon edited="0">
                <wp:start x="-62" y="0"/>
                <wp:lineTo x="-62" y="21571"/>
                <wp:lineTo x="21619" y="21571"/>
                <wp:lineTo x="21619" y="0"/>
                <wp:lineTo x="-62" y="0"/>
              </wp:wrapPolygon>
            </wp:wrapTight>
            <wp:docPr id="2" name="Рисунок 2" descr="C:\Users\Irina\Downloads\Скан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ownloads\Скан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557" cy="948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2EE" w:rsidRDefault="003742EE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742EE" w:rsidP="003742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2A1F" w:rsidRPr="003742EE" w:rsidRDefault="003742EE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392A1F" w:rsidRPr="003742EE">
        <w:rPr>
          <w:rFonts w:ascii="Times New Roman" w:hAnsi="Times New Roman" w:cs="Times New Roman"/>
          <w:sz w:val="24"/>
          <w:szCs w:val="24"/>
        </w:rPr>
        <w:t xml:space="preserve"> по туризму</w:t>
      </w:r>
      <w:r>
        <w:rPr>
          <w:rFonts w:ascii="Times New Roman" w:hAnsi="Times New Roman" w:cs="Times New Roman"/>
          <w:sz w:val="24"/>
          <w:szCs w:val="24"/>
        </w:rPr>
        <w:t xml:space="preserve"> «Мы – туристы» относится к туристско-краеведческой направленности и рассчитана на детей 9 – 11 лет.</w:t>
      </w:r>
      <w:r w:rsidR="00392A1F" w:rsidRPr="00374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392A1F" w:rsidRPr="003742EE">
        <w:rPr>
          <w:rFonts w:ascii="Times New Roman" w:hAnsi="Times New Roman" w:cs="Times New Roman"/>
          <w:sz w:val="24"/>
          <w:szCs w:val="24"/>
        </w:rPr>
        <w:t>азработана</w:t>
      </w:r>
      <w:proofErr w:type="gramEnd"/>
      <w:r w:rsidR="00392A1F" w:rsidRPr="003742EE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общеобразовательного стандарта общего образования. Концепций духовно - нравственного развития и воспитания личности гражданина России, планируемых результатов начального общего образования. Программы Министерства Образования РФ. Рабочая программа разработана на основе авторской программы Бардин К. Б. Азбука туризма. М.: Просвещение, 1973. Богатов С. Ф., Крюков О. Г. Спортивное ориентирование. - М.: Воениздат, 1982. - 101 Гавриков Ф., Кожин Г. Военно-спортивные игры. - М: Изд-во ДОСААФ, 19б8. </w:t>
      </w:r>
      <w:proofErr w:type="spellStart"/>
      <w:r w:rsidR="00392A1F" w:rsidRPr="003742EE">
        <w:rPr>
          <w:rFonts w:ascii="Times New Roman" w:hAnsi="Times New Roman" w:cs="Times New Roman"/>
          <w:sz w:val="24"/>
          <w:szCs w:val="24"/>
        </w:rPr>
        <w:t>Кодыш</w:t>
      </w:r>
      <w:proofErr w:type="spellEnd"/>
      <w:r w:rsidR="00392A1F" w:rsidRPr="003742EE">
        <w:rPr>
          <w:rFonts w:ascii="Times New Roman" w:hAnsi="Times New Roman" w:cs="Times New Roman"/>
          <w:sz w:val="24"/>
          <w:szCs w:val="24"/>
        </w:rPr>
        <w:t xml:space="preserve"> Э. Н., Константинов Ю. С., Кузнецов Ю. А.</w:t>
      </w: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Туристско-краеведческая деятельность является одной из самых доступных и эффективных форм интерактивного развития ребёнка. Туристские занятия, походы, экскурсии, правильно подготовленные и хорошо проведённые, благотворно влияют на здоровье. Вместе с тем они обогащают детей знаниями, развивают волю, инициативу, стремление преодолевать трудности, дисциплинируют и организуют.</w:t>
      </w: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развитие оздоровительно-познавательной деятельности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. Программа «</w:t>
      </w:r>
      <w:proofErr w:type="spellStart"/>
      <w:proofErr w:type="gramStart"/>
      <w:r w:rsidRPr="003742EE">
        <w:rPr>
          <w:rFonts w:ascii="Times New Roman" w:hAnsi="Times New Roman" w:cs="Times New Roman"/>
          <w:sz w:val="24"/>
          <w:szCs w:val="24"/>
        </w:rPr>
        <w:t>Мы-туристы</w:t>
      </w:r>
      <w:proofErr w:type="spellEnd"/>
      <w:proofErr w:type="gramEnd"/>
      <w:r w:rsidRPr="003742EE">
        <w:rPr>
          <w:rFonts w:ascii="Times New Roman" w:hAnsi="Times New Roman" w:cs="Times New Roman"/>
          <w:sz w:val="24"/>
          <w:szCs w:val="24"/>
        </w:rPr>
        <w:t>» предполагает подготовку и проведение занятий, туристских мероприятий (соревнований, походов...) таким образом, чтобы оказывалось преимущественное воздействие образовательно-воспитательного процесса на двигательную, творческую, познавательную и эмоциональную сферу ребёнка в непосредственном контакте с действительностью - окружающей природой и социальной средой. При этом адаптация организма ребёнка к физическим нагрузкам предполагает необходимость их строгого дозирования по объёму, продолжительности и напряжённости в соответствии с полом и возрастом детей.</w:t>
      </w: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Предполагается, что большая часть занятий будет проводиться на открытом воздухе, на школьном дворе или парке, в лесу. Поэтому каждая тема занятий - организация активной оздоровительно-спортивной деятельности (физические упражнения; подвижные игры; мини-соревнования; состязания в помещениях и на природе; туристские и оздоровительные прогулки), так и познавательно-творческой деятельности обучающихся (экскурсии, беседы; коллективные чтения и обсуждения произведений о природе и путешествиях; изготовление поделок из природного материала, рисование природных объектов).</w:t>
      </w: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Воспитанники непосредственно знакомятся с окружающим их миром - своей семьёй, своим классом, школой, микрорайоном, ближайшей зелёной зоной. У них формируются начальные навыки здорового образа жизни и безопасного поведения в окружающем мире.</w:t>
      </w: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Содержание программы рассчитано на один год обучения с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, проявляющими интерес к естествознанию, физической культуре, туризму и краеведению.</w:t>
      </w: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proofErr w:type="gramStart"/>
      <w:r w:rsidRPr="003742EE">
        <w:rPr>
          <w:rFonts w:ascii="Times New Roman" w:hAnsi="Times New Roman" w:cs="Times New Roman"/>
          <w:sz w:val="24"/>
          <w:szCs w:val="24"/>
        </w:rPr>
        <w:t>Мы-туристы</w:t>
      </w:r>
      <w:proofErr w:type="spellEnd"/>
      <w:proofErr w:type="gramEnd"/>
      <w:r w:rsidRPr="003742EE">
        <w:rPr>
          <w:rFonts w:ascii="Times New Roman" w:hAnsi="Times New Roman" w:cs="Times New Roman"/>
          <w:sz w:val="24"/>
          <w:szCs w:val="24"/>
        </w:rPr>
        <w:t>» предусматривает проведение начальной и итоговой диагностики воспитанников, с целью контроля за влиянием занятий на их организм и отслеживания динамики развития функциональных, физических, творческих способностей. Такое наблюдение позволит своевременно корректировать объём, интенсивность и продолжительность нагрузок, а так же поможет при разработке совместно с семьёй и школой личностно ориентированных « образовательных маршрутов» для каждого воспитанника.</w:t>
      </w:r>
    </w:p>
    <w:p w:rsidR="000B6326" w:rsidRPr="003742EE" w:rsidRDefault="000B6326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92A1F" w:rsidP="00667D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Особенность данной программы</w:t>
      </w:r>
      <w:r w:rsidRPr="003742EE">
        <w:rPr>
          <w:rFonts w:ascii="Times New Roman" w:hAnsi="Times New Roman" w:cs="Times New Roman"/>
          <w:sz w:val="24"/>
          <w:szCs w:val="24"/>
        </w:rPr>
        <w:t xml:space="preserve"> состоит в повторном обращении к одним и тем же разделам программы, благодаря чему дети имеют возможность расширить и углубить уже имеющиеся знания, умения и навыки по туризму и краеведению.</w:t>
      </w:r>
    </w:p>
    <w:p w:rsidR="000B6326" w:rsidRPr="003742EE" w:rsidRDefault="000B6326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92A1F" w:rsidRPr="003742EE" w:rsidRDefault="00392A1F" w:rsidP="00667D2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освоение учащимися основ туризма: безопасность проведения походов, снаряжение, организация походов, основы техники пешеходного туризма;</w:t>
      </w:r>
    </w:p>
    <w:p w:rsidR="00392A1F" w:rsidRPr="003742EE" w:rsidRDefault="00392A1F" w:rsidP="00667D2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знакомство со всеми функциональными обязанностями участника похода;</w:t>
      </w:r>
    </w:p>
    <w:p w:rsidR="00392A1F" w:rsidRPr="003742EE" w:rsidRDefault="00392A1F" w:rsidP="00667D2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практическое применение знаний и умений для подготовки и проведения туристического похода;</w:t>
      </w:r>
    </w:p>
    <w:p w:rsidR="00392A1F" w:rsidRPr="003742EE" w:rsidRDefault="00392A1F" w:rsidP="00667D2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освоение основ ориентирования на местности;</w:t>
      </w:r>
    </w:p>
    <w:p w:rsidR="00392A1F" w:rsidRPr="003742EE" w:rsidRDefault="00392A1F" w:rsidP="00667D2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изучение природы и истории родного края.</w:t>
      </w:r>
    </w:p>
    <w:p w:rsidR="000B6326" w:rsidRPr="003742EE" w:rsidRDefault="000B6326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326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="005D786F" w:rsidRPr="003742EE">
        <w:rPr>
          <w:rFonts w:ascii="Times New Roman" w:hAnsi="Times New Roman" w:cs="Times New Roman"/>
          <w:sz w:val="24"/>
          <w:szCs w:val="24"/>
        </w:rPr>
        <w:t>6</w:t>
      </w:r>
      <w:r w:rsidRPr="003742EE">
        <w:rPr>
          <w:rFonts w:ascii="Times New Roman" w:hAnsi="Times New Roman" w:cs="Times New Roman"/>
          <w:sz w:val="24"/>
          <w:szCs w:val="24"/>
        </w:rPr>
        <w:t xml:space="preserve"> ча</w:t>
      </w:r>
      <w:r w:rsidR="00CE25FC" w:rsidRPr="003742EE">
        <w:rPr>
          <w:rFonts w:ascii="Times New Roman" w:hAnsi="Times New Roman" w:cs="Times New Roman"/>
          <w:sz w:val="24"/>
          <w:szCs w:val="24"/>
        </w:rPr>
        <w:t>с в неделю продолжительностью 45</w:t>
      </w:r>
      <w:r w:rsidRPr="003742EE">
        <w:rPr>
          <w:rFonts w:ascii="Times New Roman" w:hAnsi="Times New Roman" w:cs="Times New Roman"/>
          <w:sz w:val="24"/>
          <w:szCs w:val="24"/>
        </w:rPr>
        <w:t xml:space="preserve"> м</w:t>
      </w:r>
      <w:r w:rsidR="005D786F" w:rsidRPr="003742EE">
        <w:rPr>
          <w:rFonts w:ascii="Times New Roman" w:hAnsi="Times New Roman" w:cs="Times New Roman"/>
          <w:sz w:val="24"/>
          <w:szCs w:val="24"/>
        </w:rPr>
        <w:t>инут, общее количество часов: 216</w:t>
      </w:r>
      <w:r w:rsidRPr="003742EE">
        <w:rPr>
          <w:rFonts w:ascii="Times New Roman" w:hAnsi="Times New Roman" w:cs="Times New Roman"/>
          <w:sz w:val="24"/>
          <w:szCs w:val="24"/>
        </w:rPr>
        <w:t>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667D24" w:rsidRPr="0037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Оздоровление детей посредством включения их в туристско-краеведческую деятельность.</w:t>
      </w:r>
    </w:p>
    <w:p w:rsidR="000B6326" w:rsidRPr="003742EE" w:rsidRDefault="000B6326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О</w:t>
      </w:r>
      <w:r w:rsidR="00ED696F">
        <w:rPr>
          <w:rFonts w:ascii="Times New Roman" w:hAnsi="Times New Roman" w:cs="Times New Roman"/>
          <w:b/>
          <w:sz w:val="24"/>
          <w:szCs w:val="24"/>
        </w:rPr>
        <w:t>б</w:t>
      </w:r>
      <w:r w:rsidR="00AD119D" w:rsidRPr="003742EE">
        <w:rPr>
          <w:rFonts w:ascii="Times New Roman" w:hAnsi="Times New Roman" w:cs="Times New Roman"/>
          <w:b/>
          <w:sz w:val="24"/>
          <w:szCs w:val="24"/>
        </w:rPr>
        <w:t>разовательны</w:t>
      </w:r>
      <w:r w:rsidRPr="003742EE">
        <w:rPr>
          <w:rFonts w:ascii="Times New Roman" w:hAnsi="Times New Roman" w:cs="Times New Roman"/>
          <w:b/>
          <w:sz w:val="24"/>
          <w:szCs w:val="24"/>
        </w:rPr>
        <w:t>е:</w:t>
      </w:r>
    </w:p>
    <w:p w:rsidR="00392A1F" w:rsidRPr="003742EE" w:rsidRDefault="00392A1F" w:rsidP="00667D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Обучать воспитанников туристским навыкам;</w:t>
      </w:r>
    </w:p>
    <w:p w:rsidR="00392A1F" w:rsidRPr="003742EE" w:rsidRDefault="00392A1F" w:rsidP="00667D2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Повышать образовательный уровень школьников через туристско-краеведческую деятельность.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92A1F" w:rsidRPr="003742EE" w:rsidRDefault="00392A1F" w:rsidP="00667D2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Развивать творческую активность воспитанников объединения в процессе освоения краеведческого материала.</w:t>
      </w:r>
    </w:p>
    <w:p w:rsidR="00667D24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92A1F" w:rsidRPr="003742EE" w:rsidRDefault="00392A1F" w:rsidP="00667D2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Воспитывать у детей патриотические чувства к родному краю;</w:t>
      </w:r>
    </w:p>
    <w:p w:rsidR="00392A1F" w:rsidRPr="003742EE" w:rsidRDefault="00392A1F" w:rsidP="00667D2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Формировать потребность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обуч</w:t>
      </w:r>
      <w:r w:rsidR="00F438B0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F438B0">
        <w:rPr>
          <w:rFonts w:ascii="Times New Roman" w:hAnsi="Times New Roman" w:cs="Times New Roman"/>
          <w:sz w:val="24"/>
          <w:szCs w:val="24"/>
        </w:rPr>
        <w:t xml:space="preserve"> в здоровом образе жизни.</w:t>
      </w:r>
    </w:p>
    <w:p w:rsidR="000B6326" w:rsidRPr="003742EE" w:rsidRDefault="000B6326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Содержание учебного курса «</w:t>
      </w:r>
      <w:r w:rsidR="003742EE">
        <w:rPr>
          <w:rFonts w:ascii="Times New Roman" w:hAnsi="Times New Roman" w:cs="Times New Roman"/>
          <w:sz w:val="24"/>
          <w:szCs w:val="24"/>
        </w:rPr>
        <w:t>Мы – туристы»</w:t>
      </w:r>
      <w:r w:rsidRPr="003742EE">
        <w:rPr>
          <w:rFonts w:ascii="Times New Roman" w:hAnsi="Times New Roman" w:cs="Times New Roman"/>
          <w:sz w:val="24"/>
          <w:szCs w:val="24"/>
        </w:rPr>
        <w:t>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туризма 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CF2FC0" w:rsidRDefault="00CF2FC0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326" w:rsidRDefault="002F6E7B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программы.</w:t>
      </w:r>
    </w:p>
    <w:p w:rsidR="002F6E7B" w:rsidRDefault="002F6E7B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7B">
        <w:rPr>
          <w:rFonts w:ascii="Times New Roman" w:hAnsi="Times New Roman" w:cs="Times New Roman"/>
          <w:sz w:val="24"/>
          <w:szCs w:val="24"/>
        </w:rPr>
        <w:t>получение знаний умений и навыков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6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E7B" w:rsidRDefault="002F6E7B" w:rsidP="00667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7B">
        <w:rPr>
          <w:rFonts w:ascii="Times New Roman" w:hAnsi="Times New Roman" w:cs="Times New Roman"/>
          <w:sz w:val="24"/>
          <w:szCs w:val="24"/>
        </w:rPr>
        <w:t>по основам спортивного туризма и ориентирования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F6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E7B" w:rsidRPr="002F6E7B" w:rsidRDefault="002F6E7B" w:rsidP="00667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7B">
        <w:rPr>
          <w:rFonts w:ascii="Times New Roman" w:hAnsi="Times New Roman" w:cs="Times New Roman"/>
          <w:sz w:val="24"/>
          <w:szCs w:val="24"/>
        </w:rPr>
        <w:t>по подготовке и испол</w:t>
      </w:r>
      <w:r>
        <w:rPr>
          <w:rFonts w:ascii="Times New Roman" w:hAnsi="Times New Roman" w:cs="Times New Roman"/>
          <w:sz w:val="24"/>
          <w:szCs w:val="24"/>
        </w:rPr>
        <w:t>ьзованию туристского снаряжения;</w:t>
      </w:r>
      <w:r w:rsidRPr="002F6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E7B" w:rsidRDefault="002F6E7B" w:rsidP="00667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ночлега;</w:t>
      </w:r>
    </w:p>
    <w:p w:rsidR="002F6E7B" w:rsidRPr="002F6E7B" w:rsidRDefault="002F6E7B" w:rsidP="00667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7B">
        <w:rPr>
          <w:rFonts w:ascii="Times New Roman" w:hAnsi="Times New Roman" w:cs="Times New Roman"/>
          <w:sz w:val="24"/>
          <w:szCs w:val="24"/>
        </w:rPr>
        <w:t>участие в соревнованиях по спортивному туризму лыжному, пешеходному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E7B">
        <w:rPr>
          <w:rFonts w:ascii="Times New Roman" w:hAnsi="Times New Roman" w:cs="Times New Roman"/>
          <w:sz w:val="24"/>
          <w:szCs w:val="24"/>
        </w:rPr>
        <w:t>туризму;</w:t>
      </w:r>
    </w:p>
    <w:p w:rsidR="002F6E7B" w:rsidRPr="002F6E7B" w:rsidRDefault="002F6E7B" w:rsidP="00667D2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7B">
        <w:rPr>
          <w:rFonts w:ascii="Times New Roman" w:hAnsi="Times New Roman" w:cs="Times New Roman"/>
          <w:sz w:val="24"/>
          <w:szCs w:val="24"/>
        </w:rPr>
        <w:t>выполнение контрольно-переводных нормативов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326" w:rsidRPr="003742EE" w:rsidRDefault="000B6326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Концепции программы:</w:t>
      </w:r>
    </w:p>
    <w:p w:rsidR="00392A1F" w:rsidRPr="003742EE" w:rsidRDefault="00392A1F" w:rsidP="00D741C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Оздоровление учащихся в процессе практических занятий (ОФП);</w:t>
      </w:r>
    </w:p>
    <w:p w:rsidR="00392A1F" w:rsidRPr="003742EE" w:rsidRDefault="00392A1F" w:rsidP="00D741C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Повышение духовной культуры учащихся;</w:t>
      </w:r>
    </w:p>
    <w:p w:rsidR="00392A1F" w:rsidRPr="003742EE" w:rsidRDefault="00392A1F" w:rsidP="00D741C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Развитие индивидуальных психологических качеств ребёнка в процессе коллективной деятельности в сфере спортивного туризма и краеведения;</w:t>
      </w:r>
    </w:p>
    <w:p w:rsidR="00392A1F" w:rsidRPr="003742EE" w:rsidRDefault="00392A1F" w:rsidP="00D741C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Изучение истории, географии и экологии родного края.</w:t>
      </w:r>
    </w:p>
    <w:p w:rsidR="00392A1F" w:rsidRDefault="00392A1F" w:rsidP="00D74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На каждом этапе реализации программы педагог может использовать самый широкий спектр методов, обеспечивающих максимально эффективное усвоение материала каждым </w:t>
      </w:r>
      <w:r w:rsidR="00CF2FC0">
        <w:rPr>
          <w:rFonts w:ascii="Times New Roman" w:hAnsi="Times New Roman" w:cs="Times New Roman"/>
          <w:sz w:val="24"/>
          <w:szCs w:val="24"/>
        </w:rPr>
        <w:t>обучающимся</w:t>
      </w:r>
      <w:r w:rsidRPr="003742EE">
        <w:rPr>
          <w:rFonts w:ascii="Times New Roman" w:hAnsi="Times New Roman" w:cs="Times New Roman"/>
          <w:sz w:val="24"/>
          <w:szCs w:val="24"/>
        </w:rPr>
        <w:t xml:space="preserve">. Конкретные методы работы педагог выбирает согласно составу данной группы, её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личностным возможностям. Так, теоретические занятия разумно проводить в форме бесед, лекций-консультаций, семинаров, используя наглядные материалы. Необходимо сочетать теорию с практикой: полевые занятия, семинары - практикумы, творческие, экспериментальные, практические работы на местности.</w:t>
      </w:r>
    </w:p>
    <w:p w:rsidR="002F6E7B" w:rsidRDefault="002F6E7B" w:rsidP="002F6E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7B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A61E88" w:rsidRPr="00A61E88" w:rsidRDefault="00A61E88" w:rsidP="00A61E8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 указания.</w:t>
      </w:r>
    </w:p>
    <w:p w:rsidR="00A61E88" w:rsidRDefault="00A61E88" w:rsidP="00A61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Наглядные методы: применяются главным образом в виде показа упражнения,</w:t>
      </w:r>
      <w:r w:rsidRPr="00A61E88">
        <w:rPr>
          <w:rFonts w:ascii="Arial" w:hAnsi="Arial" w:cs="Arial"/>
          <w:sz w:val="29"/>
          <w:szCs w:val="29"/>
        </w:rPr>
        <w:t xml:space="preserve"> </w:t>
      </w:r>
      <w:r w:rsidRPr="00A61E88">
        <w:rPr>
          <w:rFonts w:ascii="Times New Roman" w:hAnsi="Times New Roman" w:cs="Times New Roman"/>
          <w:sz w:val="24"/>
          <w:szCs w:val="24"/>
        </w:rPr>
        <w:t>туристского снаряжения, оборудования для соревнований по спортивному туризму. Эти методы помогают создать у учеников конкретные представления об изучаемых действиях.</w:t>
      </w:r>
    </w:p>
    <w:p w:rsidR="00A61E88" w:rsidRPr="00A61E88" w:rsidRDefault="00A61E88" w:rsidP="00A61E8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Практические методы:</w:t>
      </w:r>
    </w:p>
    <w:p w:rsidR="00A61E88" w:rsidRPr="00A61E88" w:rsidRDefault="00A61E88" w:rsidP="00A61E8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A61E88" w:rsidRPr="00A61E88" w:rsidRDefault="00A61E88" w:rsidP="00A61E88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A61E88" w:rsidRPr="00A61E88" w:rsidRDefault="00A61E88" w:rsidP="00A61E8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 xml:space="preserve">Формы обучения: </w:t>
      </w:r>
    </w:p>
    <w:p w:rsidR="00A61E88" w:rsidRPr="00A61E88" w:rsidRDefault="00A61E88" w:rsidP="00A61E8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lastRenderedPageBreak/>
        <w:t>индивидуальная;</w:t>
      </w:r>
    </w:p>
    <w:p w:rsidR="00A61E88" w:rsidRPr="00A61E88" w:rsidRDefault="00A61E88" w:rsidP="00A61E8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2F6E7B" w:rsidRPr="00562AC8" w:rsidRDefault="00A61E88" w:rsidP="00562AC8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групповая</w:t>
      </w:r>
      <w:r w:rsidR="00562AC8">
        <w:rPr>
          <w:rFonts w:ascii="Times New Roman" w:hAnsi="Times New Roman" w:cs="Times New Roman"/>
          <w:sz w:val="24"/>
          <w:szCs w:val="24"/>
        </w:rPr>
        <w:t>.</w:t>
      </w:r>
    </w:p>
    <w:p w:rsidR="00724EFD" w:rsidRDefault="00724EFD" w:rsidP="00724E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EF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675"/>
        <w:gridCol w:w="6096"/>
        <w:gridCol w:w="1780"/>
        <w:gridCol w:w="1781"/>
      </w:tblGrid>
      <w:tr w:rsidR="00724EFD" w:rsidTr="00724EFD">
        <w:tc>
          <w:tcPr>
            <w:tcW w:w="675" w:type="dxa"/>
            <w:vMerge w:val="restart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6" w:type="dxa"/>
            <w:vMerge w:val="restart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561" w:type="dxa"/>
            <w:gridSpan w:val="2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4EFD" w:rsidTr="00724EFD">
        <w:tc>
          <w:tcPr>
            <w:tcW w:w="675" w:type="dxa"/>
            <w:vMerge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781" w:type="dxa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724EFD" w:rsidTr="00724EFD">
        <w:tc>
          <w:tcPr>
            <w:tcW w:w="675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780" w:type="dxa"/>
          </w:tcPr>
          <w:p w:rsidR="00724EFD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724EFD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724EFD" w:rsidTr="00724EFD">
        <w:tc>
          <w:tcPr>
            <w:tcW w:w="675" w:type="dxa"/>
          </w:tcPr>
          <w:p w:rsidR="00724EFD" w:rsidRPr="00AC3257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Введение. Оздоровительная роль туризма</w:t>
            </w:r>
          </w:p>
        </w:tc>
        <w:tc>
          <w:tcPr>
            <w:tcW w:w="1780" w:type="dxa"/>
          </w:tcPr>
          <w:p w:rsidR="00724EFD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Правила поведения юных туристов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Азбука туристско-бытовых навыков юного туриста. Основы безопасности в природной среде.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Туристские узлы и их применение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Личное снаряжение уход за ним.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Питьевой режим на туристской прогулке.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CA6821" w:rsidRPr="002F6E7B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 и уход за ним.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Индивидуальный и групповой ремонтный набор.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Туристская группа на прогулке. (Экскурсия).</w:t>
            </w:r>
          </w:p>
        </w:tc>
        <w:tc>
          <w:tcPr>
            <w:tcW w:w="1780" w:type="dxa"/>
          </w:tcPr>
          <w:p w:rsidR="00CA6821" w:rsidRPr="002F6E7B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Вязка узлов: проводник, восьмерка, прямой, встречный, академический.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узлов: </w:t>
            </w:r>
            <w:proofErr w:type="spellStart"/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брамшкотовый</w:t>
            </w:r>
            <w:proofErr w:type="spellEnd"/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, булинь, проводник одним концом, ткацкий, схватывающий, стремя.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6" w:type="dxa"/>
          </w:tcPr>
          <w:p w:rsidR="00CA6821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Азбука спортивно-оздоровительного туризма.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257" w:rsidTr="00724EFD">
        <w:tc>
          <w:tcPr>
            <w:tcW w:w="675" w:type="dxa"/>
          </w:tcPr>
          <w:p w:rsidR="00AC3257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6" w:type="dxa"/>
          </w:tcPr>
          <w:p w:rsidR="00AC3257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«Туристские узлы и их применение»</w:t>
            </w:r>
          </w:p>
        </w:tc>
        <w:tc>
          <w:tcPr>
            <w:tcW w:w="1780" w:type="dxa"/>
          </w:tcPr>
          <w:p w:rsidR="00AC3257" w:rsidRDefault="00AC3257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AC3257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FD" w:rsidTr="00724EFD">
        <w:tc>
          <w:tcPr>
            <w:tcW w:w="675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780" w:type="dxa"/>
          </w:tcPr>
          <w:p w:rsidR="00724EFD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724EFD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24EFD" w:rsidTr="00724EFD">
        <w:tc>
          <w:tcPr>
            <w:tcW w:w="675" w:type="dxa"/>
          </w:tcPr>
          <w:p w:rsidR="00724EFD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780" w:type="dxa"/>
          </w:tcPr>
          <w:p w:rsidR="00724EFD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724EFD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Туристское и экскурсионное ориентирование. Ориентирование по сторонам горизонта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Виды туристского ориентирования.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CA6821" w:rsidRPr="002F6E7B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Экскурсионное ориентирование.</w:t>
            </w:r>
          </w:p>
        </w:tc>
        <w:tc>
          <w:tcPr>
            <w:tcW w:w="1780" w:type="dxa"/>
          </w:tcPr>
          <w:p w:rsidR="00CA6821" w:rsidRPr="002F6E7B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57" w:rsidTr="00724EFD">
        <w:tc>
          <w:tcPr>
            <w:tcW w:w="675" w:type="dxa"/>
          </w:tcPr>
          <w:p w:rsidR="00AC3257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96" w:type="dxa"/>
          </w:tcPr>
          <w:p w:rsidR="00AC3257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«Азбука топографии»</w:t>
            </w:r>
          </w:p>
        </w:tc>
        <w:tc>
          <w:tcPr>
            <w:tcW w:w="1780" w:type="dxa"/>
          </w:tcPr>
          <w:p w:rsidR="00AC3257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C3257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57" w:rsidTr="00724EFD">
        <w:tc>
          <w:tcPr>
            <w:tcW w:w="675" w:type="dxa"/>
          </w:tcPr>
          <w:p w:rsidR="00AC3257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6" w:type="dxa"/>
          </w:tcPr>
          <w:p w:rsidR="00AC3257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«Ориентирование на местности»</w:t>
            </w:r>
          </w:p>
        </w:tc>
        <w:tc>
          <w:tcPr>
            <w:tcW w:w="1780" w:type="dxa"/>
          </w:tcPr>
          <w:p w:rsidR="00AC3257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AC3257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FD" w:rsidTr="00724EFD">
        <w:tc>
          <w:tcPr>
            <w:tcW w:w="675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780" w:type="dxa"/>
          </w:tcPr>
          <w:p w:rsidR="00724EFD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EFD" w:rsidTr="00724EFD">
        <w:tc>
          <w:tcPr>
            <w:tcW w:w="675" w:type="dxa"/>
          </w:tcPr>
          <w:p w:rsidR="00724EFD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724EFD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Основы краеведения. Родословие.</w:t>
            </w:r>
          </w:p>
        </w:tc>
        <w:tc>
          <w:tcPr>
            <w:tcW w:w="1780" w:type="dxa"/>
          </w:tcPr>
          <w:p w:rsidR="00724EFD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724EFD" w:rsidRDefault="00724EFD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CA6821" w:rsidRPr="003742EE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Природа моего края.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A6821" w:rsidRDefault="00CA6821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гигиены </w:t>
            </w:r>
          </w:p>
        </w:tc>
        <w:tc>
          <w:tcPr>
            <w:tcW w:w="1780" w:type="dxa"/>
          </w:tcPr>
          <w:p w:rsidR="00CA6821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780" w:type="dxa"/>
          </w:tcPr>
          <w:p w:rsidR="00CA6821" w:rsidRPr="002F6E7B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821" w:rsidTr="00724EFD">
        <w:tc>
          <w:tcPr>
            <w:tcW w:w="675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780" w:type="dxa"/>
          </w:tcPr>
          <w:p w:rsidR="00CA6821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CA6821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A6821" w:rsidTr="002F6E7B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</w:tcPr>
          <w:p w:rsidR="00CA6821" w:rsidRDefault="00CA6821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Лыжный туризм.</w:t>
            </w:r>
          </w:p>
        </w:tc>
        <w:tc>
          <w:tcPr>
            <w:tcW w:w="1780" w:type="dxa"/>
          </w:tcPr>
          <w:p w:rsidR="00CA6821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CA6821" w:rsidRPr="002F6E7B" w:rsidRDefault="002F6E7B" w:rsidP="002F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</w:tcPr>
          <w:p w:rsidR="00CA6821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Пешеходный туризм.</w:t>
            </w:r>
          </w:p>
        </w:tc>
        <w:tc>
          <w:tcPr>
            <w:tcW w:w="1780" w:type="dxa"/>
          </w:tcPr>
          <w:p w:rsidR="00CA6821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CA6821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6821" w:rsidTr="00724EFD">
        <w:tc>
          <w:tcPr>
            <w:tcW w:w="675" w:type="dxa"/>
          </w:tcPr>
          <w:p w:rsidR="00CA6821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</w:tcPr>
          <w:p w:rsidR="00CA6821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«Пешеходный туризм»</w:t>
            </w:r>
          </w:p>
        </w:tc>
        <w:tc>
          <w:tcPr>
            <w:tcW w:w="1780" w:type="dxa"/>
          </w:tcPr>
          <w:p w:rsidR="00CA6821" w:rsidRPr="002F6E7B" w:rsidRDefault="00CA6821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A6821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57" w:rsidTr="00724EFD">
        <w:tc>
          <w:tcPr>
            <w:tcW w:w="675" w:type="dxa"/>
          </w:tcPr>
          <w:p w:rsidR="00AC3257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6" w:type="dxa"/>
          </w:tcPr>
          <w:p w:rsidR="00AC3257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Полоса препятствий пешеходного туризма.</w:t>
            </w:r>
          </w:p>
        </w:tc>
        <w:tc>
          <w:tcPr>
            <w:tcW w:w="1780" w:type="dxa"/>
          </w:tcPr>
          <w:p w:rsidR="00AC3257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AC3257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3257" w:rsidTr="00724EFD">
        <w:tc>
          <w:tcPr>
            <w:tcW w:w="675" w:type="dxa"/>
          </w:tcPr>
          <w:p w:rsidR="00AC3257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96" w:type="dxa"/>
          </w:tcPr>
          <w:p w:rsidR="00AC3257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Общая спортивно-оздоровительная физическая подготовка.</w:t>
            </w:r>
          </w:p>
        </w:tc>
        <w:tc>
          <w:tcPr>
            <w:tcW w:w="1780" w:type="dxa"/>
          </w:tcPr>
          <w:p w:rsidR="00AC3257" w:rsidRDefault="00AC3257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AC3257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C3257" w:rsidTr="00724EFD">
        <w:tc>
          <w:tcPr>
            <w:tcW w:w="675" w:type="dxa"/>
          </w:tcPr>
          <w:p w:rsidR="00AC3257" w:rsidRPr="00AC3257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96" w:type="dxa"/>
          </w:tcPr>
          <w:p w:rsidR="00AC3257" w:rsidRPr="003742EE" w:rsidRDefault="00AC3257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«Общая физическая подготовка и оздоровление организма»</w:t>
            </w:r>
          </w:p>
        </w:tc>
        <w:tc>
          <w:tcPr>
            <w:tcW w:w="1780" w:type="dxa"/>
          </w:tcPr>
          <w:p w:rsidR="00AC3257" w:rsidRDefault="00AC3257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AC3257" w:rsidRPr="002F6E7B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E7B" w:rsidTr="002F6E7B">
        <w:tc>
          <w:tcPr>
            <w:tcW w:w="675" w:type="dxa"/>
          </w:tcPr>
          <w:p w:rsidR="002F6E7B" w:rsidRPr="00AC3257" w:rsidRDefault="002F6E7B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F6E7B" w:rsidRPr="002F6E7B" w:rsidRDefault="002F6E7B" w:rsidP="002F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F6E7B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:rsidR="002F6E7B" w:rsidRPr="002F6E7B" w:rsidRDefault="002F6E7B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C20394" w:rsidTr="00562AC8">
        <w:tc>
          <w:tcPr>
            <w:tcW w:w="675" w:type="dxa"/>
          </w:tcPr>
          <w:p w:rsidR="00C20394" w:rsidRPr="00AC3257" w:rsidRDefault="00C20394" w:rsidP="0072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20394" w:rsidRPr="002F6E7B" w:rsidRDefault="00C20394" w:rsidP="002F6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61" w:type="dxa"/>
            <w:gridSpan w:val="2"/>
          </w:tcPr>
          <w:p w:rsidR="00C20394" w:rsidRPr="002F6E7B" w:rsidRDefault="00C20394" w:rsidP="0072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 ч.</w:t>
            </w:r>
          </w:p>
        </w:tc>
      </w:tr>
    </w:tbl>
    <w:p w:rsidR="000B6326" w:rsidRPr="003742EE" w:rsidRDefault="000B6326" w:rsidP="00374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2EE" w:rsidRPr="003742EE" w:rsidRDefault="003742EE" w:rsidP="003742E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709"/>
        <w:gridCol w:w="2977"/>
        <w:gridCol w:w="709"/>
        <w:gridCol w:w="3260"/>
        <w:gridCol w:w="992"/>
        <w:gridCol w:w="992"/>
        <w:gridCol w:w="1276"/>
      </w:tblGrid>
      <w:tr w:rsidR="003742EE" w:rsidRPr="003742EE" w:rsidTr="003742EE">
        <w:tc>
          <w:tcPr>
            <w:tcW w:w="709" w:type="dxa"/>
            <w:vMerge w:val="restart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260" w:type="dxa"/>
            <w:vMerge w:val="restart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освоения материала</w:t>
            </w:r>
          </w:p>
        </w:tc>
        <w:tc>
          <w:tcPr>
            <w:tcW w:w="1984" w:type="dxa"/>
            <w:gridSpan w:val="2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</w:t>
            </w: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ия</w:t>
            </w:r>
          </w:p>
        </w:tc>
      </w:tr>
      <w:tr w:rsidR="003742EE" w:rsidRPr="003742EE" w:rsidTr="003742EE">
        <w:tc>
          <w:tcPr>
            <w:tcW w:w="709" w:type="dxa"/>
            <w:vMerge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Факти</w:t>
            </w:r>
            <w:r w:rsidRPr="003742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чески</w:t>
            </w:r>
          </w:p>
        </w:tc>
        <w:tc>
          <w:tcPr>
            <w:tcW w:w="1276" w:type="dxa"/>
            <w:vMerge/>
          </w:tcPr>
          <w:p w:rsidR="003742EE" w:rsidRPr="003742EE" w:rsidRDefault="003742EE" w:rsidP="00AC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Введение. Оздоровительная роль туризма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Правила поведения юных туристов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безопасности, правила юных туристов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Азбука туристско-бытовых навыков юного туриста. Основы безопасности в природной среде.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безопасности. Уметь планировать свои действия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Туристские узлы и их применение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правила вязки узлов и их применение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Личное снаряжение уход за ним.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применять правила техники безопасности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Питьевой режим на туристской прогулке.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 и уход за ним.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слушать и вступать в диалог с учителем, учащимися.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Индивидуальный и групповой ремонтный набор.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Туристская группа на прогулке. (Экскурсия).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Вязка узлов: проводник, восьмерка, прямой, встречный, академический.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завязать следующие туристские узлы: проводник, восьмерка, прямой, встречный, академический.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различать и понимать условные знаки.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Туристское и экскурсионное ориентирование. Ориентирование по сторонам горизонта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виды ориентирования. Уметь выполнять действия по образцу, соблюдать правила техники безопасности.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Лыжный туризм.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Лыжный туризм.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по образцу, соблюдать правила техники </w:t>
            </w: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Виды туристского ориентирования.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виды туристического снаряжения. Уметь выполнять действия по образцу, соблюдать правила техники безопасности.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по местности, выполнять действия по образцу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Экскурсионное ориентирование.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экскурсионном ориентировании. Уметь выполнять действия по образцу.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правила личной гигиены.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Основы краеведения. Родословие.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основы краеведения. Уметь работать в классе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Вязка узлов: </w:t>
            </w:r>
            <w:proofErr w:type="spellStart"/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брамшкотовый</w:t>
            </w:r>
            <w:proofErr w:type="spellEnd"/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, булинь, проводник одним концом, ткацкий, схватывающий, стремя. 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Уметь завязать следующие туристские узлы: </w:t>
            </w:r>
            <w:proofErr w:type="spellStart"/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брамшкотовый</w:t>
            </w:r>
            <w:proofErr w:type="spellEnd"/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, булинь, проводник одним концом, ткацкий, схватывающий, стремя.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Природа моего края.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природе своего края. Уметь работать в классе.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Азбука спортивно-оздоровительного туризма.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Знать азбуку спортивно-оздоровительного туризма. Уметь выполнять действия по образцу, соблюдать правила техники безопасности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Пешеходный туризм.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«Пешеходный туризм»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Полоса препятствий пешеходного туризма.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Общая спортивно-оздоровительная физическая подготовка.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безопасности.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«Общая физическая подготовка и оздоровление организма»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по образцу, соблюдать правила техники безопасности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Стадион 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«Туристские узлы и их </w:t>
            </w: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применение»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на </w:t>
            </w: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«Азбука топографии»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  <w:tr w:rsidR="003742EE" w:rsidRPr="003742EE" w:rsidTr="003742EE"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Повторение темы «Ориентирование на местности»</w:t>
            </w:r>
          </w:p>
        </w:tc>
        <w:tc>
          <w:tcPr>
            <w:tcW w:w="709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2EE" w:rsidRPr="003742EE" w:rsidRDefault="003742EE" w:rsidP="00AC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EE"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</w:tr>
    </w:tbl>
    <w:p w:rsidR="00392A1F" w:rsidRPr="003742EE" w:rsidRDefault="003742EE" w:rsidP="00D7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Раздел «Введение».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1. Оздоровительная роль туризма.</w:t>
      </w:r>
    </w:p>
    <w:p w:rsidR="00D741C9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Значение туризма (прогулок и экскурсий) и краеведения для оздоровления организма человека, познания окружающего мира и самого себя. Польза чистого воздуха парков, лесов и полей для организма человека. Укрепление костно-мышечной системы, сердца, легких и других органов человека при активном передвижении на прогулках и экскурсиях.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2-3. Правила поведения юных туристов.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Правила поведения в учебном классе, спортивном зале, на учебно-тренировочном полигоне, в парке (лесу). Порядок хранения снаряжения, оборудования, инвентаря и материалов. Правила поведения юных туристов на экскурсиях и туристских прогулках.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Знакомство детей с помещениями (учебным классом, спортивным залом) и сооружениями (туристско-спортивной площадкой, учебным полигоном), где будут проходить учебные занятия и оздоровительные тренировки. Прогулка в парк (в лес) с целью закрепления знаний о правилах поведения в природе и выработки навыков наблюдательности.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Раздел « Азбука туристско-бытовых навыков юного туриста».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4. Основы безопасности в природной среде.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тумана…).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(экскурсионной) группы. Взаимопомощь в туристской группе.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5. Основы безопасности дома и в школе.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Правила поведения в учебных и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учреждениях, музеях. Правила обращения с колюще-режущими предметами, электроприборами, предметами бытовой химии и медикаментами. Пожарная безопасность и правила поведения в чрезвычайных (аварийных) ситуациях. Телефоны аварийных служб.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6-8. Личное снаряжение и уход за ним.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="00D741C9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Личное снаряжение юного туриста для туристской прогулки, экскурсии: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Игра «Собери рюкзачок к туристской прогулке». Сбор группы и прогулка по микрорайону (окрестностям школы) в межсезонье для проверки умений готовиться к туристским мероприятиям.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9-10. Питьевой режим на туристской прогулке.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Питьевой режим во время туристской прогулки, экскурсии. Необходимый запас воды для питья и правила его транспортировки во время туристской прогулки. Соблюдение правил гигиены при заборе воды для питья во время туристской прогулки (экскурсии). Рациональное расходование воды во время туристской прогулки (экскурсии).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11-13. Групповое снаряжение и уход за ним.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Требования к групповому снаряжению и правила ухода за ним. Палатки и тенты, их виды и назначение. Кухонное и костровое снаряжение. Снаряжение для наблюдений за природой и выполнения простейших краеведческих заданий. Маршрутные документы и схемы (карты) для туристской прогулки (экскурсии).</w:t>
      </w:r>
    </w:p>
    <w:p w:rsidR="003D0270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прогулки. 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14. Индивидуальный и групповой ремонтный набор.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Состав ремонтного набора. Назначение предметов ремонтного набора и правила пользования ими. Обязанности ремонтного мастера группы. Ремонт личного и группового снаряжения.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15-17. Организация биваков и охрана природы.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Бивак на туристской прогулке. Охрана природы при организации привалов и биваков. Требования к бивакам Устройство и оборудование Выбор места на площадке (поляне) для установки палатки.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Планирование места организации бивака по плану местности. Планирование и организация бивака на местности во время туристской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прогулки. Организация бивачных работ.</w:t>
      </w:r>
      <w:r w:rsidR="00D741C9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Проверка комплектации палатки и её целостности перед выходом на прогулку. Упаковка палатки для транспортировки. Овладение навыками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установки, снятия и упаковки палатки (на пришкольной площадке или в парке).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18-23. Туристская группа на прогулке (экскурсии).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Строй туристской группы. Ритм и темп движения туристской группы во время прогулки (экскурсии). Взаимопомощь в туристской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группе. Привалы промежуточный, обеденный.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Построение в походную колонну, отработка движения группы. Работа направляющего и замыкающего. Туристская прогулка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(экскурсия).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Раздел «Азбука топографии».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24-25. Мой дом, моя школа, школьный двор.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Планировка дома (квартиры), школы и школьного двора; назначение и расположение различных комнат, кабинетов в здании школы и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сооружений школьного двора.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Экскурсия по зданию школы, кабинетам и другим помещениям. Экскурсия на школьный двор и пришкольный участок (назначение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различных построек и объектов).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26-27. План местности.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История развития способов изображения земной поверхности и их значение для человечества. Рисунок и простейший план местности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(школьного двора, двора своего дома или своей улицы). Изображение местности (школьного двора) на рисунке, фотографии, схеме или плане.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Рисовка плана стола (парты), класса, своей комнаты. Знакомство с планом расположения школы, школьного двора, двора своего дома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или своей улицы. Измерение расстояний (шагами и парами шагов) на школьном дворе, в парке. Освоение навыков чтения и движение по схеме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(плану) школы или школьного двора.</w:t>
      </w:r>
    </w:p>
    <w:p w:rsidR="00392A1F" w:rsidRPr="003742EE" w:rsidRDefault="009D313F" w:rsidP="00667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2EE">
        <w:rPr>
          <w:rFonts w:ascii="Times New Roman" w:hAnsi="Times New Roman" w:cs="Times New Roman"/>
          <w:i/>
          <w:sz w:val="24"/>
          <w:szCs w:val="24"/>
        </w:rPr>
        <w:t>28-34</w:t>
      </w:r>
      <w:r w:rsidR="00392A1F" w:rsidRPr="003742EE">
        <w:rPr>
          <w:rFonts w:ascii="Times New Roman" w:hAnsi="Times New Roman" w:cs="Times New Roman"/>
          <w:i/>
          <w:sz w:val="24"/>
          <w:szCs w:val="24"/>
        </w:rPr>
        <w:t>. Условные знаки.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Pr="003742EE">
        <w:rPr>
          <w:rFonts w:ascii="Times New Roman" w:hAnsi="Times New Roman" w:cs="Times New Roman"/>
          <w:sz w:val="24"/>
          <w:szCs w:val="24"/>
        </w:rPr>
        <w:t xml:space="preserve"> Способы изображения на рисунках, схемах и планах водных объектов, искусственных сооружений, растительности. Простейшие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условные знаки. Знакомство с изображением местности, школьного двора (ближайшего парка, леса). Роль топографа в туристской группе.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Легенда туристского маршрута.</w:t>
      </w:r>
    </w:p>
    <w:p w:rsidR="00392A1F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3742EE">
        <w:rPr>
          <w:rFonts w:ascii="Times New Roman" w:hAnsi="Times New Roman" w:cs="Times New Roman"/>
          <w:sz w:val="24"/>
          <w:szCs w:val="24"/>
        </w:rPr>
        <w:t xml:space="preserve"> Рисовка условных знаков. Кроссворды по условным знакам. Рисовка условными знаками поляны, лагеря группы на туристской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прогулке, экскурсии. Овладение навыками чтения легенды маршрута во время туристской прогулки. Составление легенды движения группы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условными знаками.</w:t>
      </w:r>
    </w:p>
    <w:p w:rsidR="00A61E88" w:rsidRDefault="00A61E88" w:rsidP="00A6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к</w:t>
      </w:r>
      <w:r w:rsidRPr="00A61E88">
        <w:rPr>
          <w:rFonts w:ascii="Times New Roman" w:hAnsi="Times New Roman" w:cs="Times New Roman"/>
          <w:b/>
          <w:sz w:val="24"/>
          <w:szCs w:val="24"/>
        </w:rPr>
        <w:t>онтрольны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A61E88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A61E88" w:rsidRPr="00A61E88" w:rsidRDefault="00A61E88" w:rsidP="00A61E88">
      <w:pPr>
        <w:pStyle w:val="a4"/>
        <w:shd w:val="clear" w:color="auto" w:fill="FFFFFF"/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 xml:space="preserve">1.Контрольные    упражнения    по    общей    физической подготовке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402"/>
        <w:gridCol w:w="992"/>
        <w:gridCol w:w="1134"/>
      </w:tblGrid>
      <w:tr w:rsidR="00A61E88" w:rsidRPr="00A61E88" w:rsidTr="006C4346">
        <w:trPr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A61E88" w:rsidRPr="00A61E88" w:rsidTr="006C4346">
        <w:trPr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61E88" w:rsidRPr="00A61E88" w:rsidTr="006C4346">
        <w:trPr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6D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</w:tr>
      <w:tr w:rsidR="00A61E88" w:rsidRPr="00A61E88" w:rsidTr="006C4346">
        <w:trPr>
          <w:trHeight w:hRule="exact"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</w:t>
            </w:r>
            <w:r w:rsidR="00A61E88" w:rsidRPr="00A61E88">
              <w:rPr>
                <w:rFonts w:ascii="Times New Roman" w:hAnsi="Times New Roman" w:cs="Times New Roman"/>
                <w:sz w:val="24"/>
                <w:szCs w:val="24"/>
              </w:rPr>
              <w:t>0 м, 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6D3C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E88" w:rsidRPr="00A61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E88" w:rsidRPr="00A61E88" w:rsidTr="006C4346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3х10 м, 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61E88" w:rsidRPr="00A61E88" w:rsidTr="006C4346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  1</w:t>
            </w:r>
            <w:r w:rsidR="00A61E88" w:rsidRPr="00A61E88">
              <w:rPr>
                <w:rFonts w:ascii="Times New Roman" w:hAnsi="Times New Roman" w:cs="Times New Roman"/>
                <w:sz w:val="24"/>
                <w:szCs w:val="24"/>
              </w:rPr>
              <w:t>000    м,</w:t>
            </w:r>
          </w:p>
          <w:p w:rsidR="00A61E88" w:rsidRPr="00A61E88" w:rsidRDefault="00A61E88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мин/сек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A61E88" w:rsidRPr="00A61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88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</w:tr>
      <w:tr w:rsidR="006D3C8E" w:rsidRPr="00A61E88" w:rsidTr="006C4346">
        <w:trPr>
          <w:trHeight w:val="5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8E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C8E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от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C8E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C8E" w:rsidRPr="00A61E88" w:rsidRDefault="006D3C8E" w:rsidP="00A61E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61E88" w:rsidRPr="00A61E88" w:rsidRDefault="00A61E88" w:rsidP="00A61E88">
      <w:pPr>
        <w:pStyle w:val="a4"/>
        <w:shd w:val="clear" w:color="auto" w:fill="FFFFFF"/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E88" w:rsidRDefault="00A61E88" w:rsidP="00A61E88">
      <w:pPr>
        <w:pStyle w:val="a4"/>
        <w:shd w:val="clear" w:color="auto" w:fill="FFFFFF"/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2. Контрольные упражнения по специальной физической подготовке:</w:t>
      </w:r>
    </w:p>
    <w:tbl>
      <w:tblPr>
        <w:tblW w:w="0" w:type="auto"/>
        <w:tblInd w:w="117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6095"/>
        <w:gridCol w:w="1134"/>
        <w:gridCol w:w="1063"/>
      </w:tblGrid>
      <w:tr w:rsidR="006D3C8E" w:rsidRPr="00273E99" w:rsidTr="006C4346">
        <w:trPr>
          <w:trHeight w:val="36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3C8E" w:rsidRPr="006D3C8E" w:rsidRDefault="006D3C8E" w:rsidP="00562A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C8E" w:rsidRPr="006D3C8E" w:rsidRDefault="006D3C8E" w:rsidP="00562A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3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3C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3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6D3C8E" w:rsidRDefault="006D3C8E" w:rsidP="00562A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8E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(виды испытаний)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A61E88" w:rsidRDefault="006D3C8E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6D3C8E" w:rsidRPr="00273E99" w:rsidTr="006C4346">
        <w:trPr>
          <w:trHeight w:hRule="exact" w:val="368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8E" w:rsidRPr="006D3C8E" w:rsidRDefault="006D3C8E" w:rsidP="0056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D3C8E" w:rsidRPr="006D3C8E" w:rsidRDefault="006D3C8E" w:rsidP="0056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A61E88" w:rsidRDefault="006D3C8E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D3C8E" w:rsidRPr="00A61E88" w:rsidRDefault="006D3C8E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1E8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D3C8E" w:rsidRPr="00273E99" w:rsidTr="006C4346">
        <w:trPr>
          <w:trHeight w:hRule="exact" w:val="36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C8E" w:rsidRPr="006D3C8E" w:rsidRDefault="006D3C8E" w:rsidP="0056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3C8E" w:rsidRPr="006D3C8E" w:rsidRDefault="006D3C8E" w:rsidP="0056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Default="006D3C8E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3C8E" w:rsidRDefault="006D3C8E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</w:tr>
      <w:tr w:rsidR="006D3C8E" w:rsidRPr="00273E99" w:rsidTr="006C4346">
        <w:trPr>
          <w:trHeight w:hRule="exact"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C8E" w:rsidRPr="006D3C8E" w:rsidRDefault="006D3C8E" w:rsidP="006D3C8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3C8E" w:rsidRPr="006D3C8E" w:rsidRDefault="006D3C8E" w:rsidP="00562A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по перилам (сек)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A61E88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A61E88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D3C8E" w:rsidRPr="00273E99" w:rsidTr="006C4346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C8E" w:rsidRPr="006D3C8E" w:rsidRDefault="006D3C8E" w:rsidP="006D3C8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3C8E" w:rsidRPr="006D3C8E" w:rsidRDefault="006D3C8E" w:rsidP="00562A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 по перилам (сек)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A61E88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Pr="00A61E88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D3C8E" w:rsidRPr="00273E99" w:rsidTr="006C4346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C8E" w:rsidRPr="006D3C8E" w:rsidRDefault="006D3C8E" w:rsidP="006D3C8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3C8E" w:rsidRDefault="006D3C8E" w:rsidP="00562A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Траверс (сек)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D3C8E" w:rsidRPr="00273E99" w:rsidTr="006C4346">
        <w:trPr>
          <w:trHeight w:hRule="exact" w:val="6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C8E" w:rsidRPr="006D3C8E" w:rsidRDefault="006D3C8E" w:rsidP="006D3C8E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3C8E" w:rsidRPr="006D3C8E" w:rsidRDefault="006D3C8E" w:rsidP="006D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Вязать узлы</w:t>
            </w:r>
            <w:r w:rsidRPr="006D3C8E">
              <w:rPr>
                <w:rFonts w:ascii="Times New Roman" w:eastAsia="Times New Roman" w:hAnsi="Times New Roman" w:cs="Times New Roman"/>
                <w:sz w:val="24"/>
                <w:szCs w:val="24"/>
              </w:rPr>
              <w:t>: встречный,</w:t>
            </w:r>
            <w:r w:rsidR="006C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проводник</w:t>
            </w:r>
            <w:r w:rsidRPr="006D3C8E">
              <w:rPr>
                <w:rFonts w:ascii="Times New Roman" w:eastAsia="Times New Roman" w:hAnsi="Times New Roman" w:cs="Times New Roman"/>
                <w:sz w:val="24"/>
                <w:szCs w:val="24"/>
              </w:rPr>
              <w:t>, булинь,</w:t>
            </w:r>
            <w:r w:rsidR="006C4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стремя, </w:t>
            </w:r>
            <w:r w:rsidRPr="006D3C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проводник-восьмерка</w:t>
            </w:r>
          </w:p>
          <w:p w:rsidR="006D3C8E" w:rsidRDefault="006D3C8E" w:rsidP="00562A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3C8E" w:rsidRDefault="006C4346" w:rsidP="00562AC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D3C8E" w:rsidRDefault="006D3C8E" w:rsidP="00A61E88">
      <w:pPr>
        <w:pStyle w:val="a4"/>
        <w:shd w:val="clear" w:color="auto" w:fill="FFFFFF"/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B4A" w:rsidRDefault="00BD5B4A" w:rsidP="00A61E88">
      <w:pPr>
        <w:pStyle w:val="a4"/>
        <w:shd w:val="clear" w:color="auto" w:fill="FFFFFF"/>
        <w:tabs>
          <w:tab w:val="left" w:pos="9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B4A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теоретической части курса</w:t>
      </w:r>
    </w:p>
    <w:p w:rsidR="00AB67DF" w:rsidRPr="00AB67DF" w:rsidRDefault="00BD5B4A" w:rsidP="00AB67DF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измерительные материалы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предполагают 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контроля усвоения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теоретических 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 обучающихся. Состоят из 20 билетов по 2 вопроса в каждом, 3 – практическое задание. Вопросы отражают содержание основных тем:</w:t>
      </w:r>
      <w:r w:rsidR="003D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 туристкой подготовки, основы гигиены, краеведение, топография и ориентирование. 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 практическое задание содержит минимальный набор умений туриста необходимых при подготовке и прохождении маршрута похода. </w:t>
      </w:r>
    </w:p>
    <w:p w:rsidR="003D0270" w:rsidRDefault="00BD5B4A" w:rsidP="00BD5B4A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Критерий оценки </w:t>
      </w:r>
      <w:proofErr w:type="gramStart"/>
      <w:r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D0270" w:rsidRDefault="00BD5B4A" w:rsidP="00BD5B4A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Высокий уровень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 w:rsidR="003D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полный и развёрнутый ответ на теоретические вопросы и правильное выполнение практического задания. </w:t>
      </w:r>
    </w:p>
    <w:p w:rsidR="003D0270" w:rsidRDefault="003D0270" w:rsidP="00BD5B4A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Хороший</w:t>
      </w:r>
      <w:r w:rsidR="00BD5B4A"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уровень</w:t>
      </w:r>
      <w:r w:rsidR="00BD5B4A"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B4A"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 </w:t>
      </w:r>
      <w:r w:rsidR="00BD5B4A"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недочётом при ответе на теоретические вопросы или неполное выполнение практического задания. </w:t>
      </w:r>
    </w:p>
    <w:p w:rsidR="003D0270" w:rsidRDefault="003D0270" w:rsidP="00BD5B4A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Средний</w:t>
      </w:r>
      <w:r w:rsidR="00BD5B4A"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уровень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D5B4A"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B4A"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D5B4A" w:rsidRPr="00BD5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недочёта на теоретические вопросы или не выполненное практическое задание. </w:t>
      </w:r>
    </w:p>
    <w:p w:rsidR="00BD5B4A" w:rsidRDefault="003D0270" w:rsidP="003D0270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Низкий</w:t>
      </w:r>
      <w:r w:rsidR="00BD5B4A" w:rsidRPr="00BD5B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уровен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ь – </w:t>
      </w:r>
      <w:r w:rsidR="00BD5B4A" w:rsidRPr="003D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грубы</w:t>
      </w:r>
      <w:r w:rsidRPr="003D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D5B4A" w:rsidRPr="003D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ошибки при ответе на теоретические вопросы и не выполнение практического задания.</w:t>
      </w:r>
    </w:p>
    <w:p w:rsidR="00AB67DF" w:rsidRPr="00AB67DF" w:rsidRDefault="00AB67DF" w:rsidP="00AB67DF">
      <w:pPr>
        <w:pStyle w:val="a4"/>
        <w:shd w:val="clear" w:color="auto" w:fill="FFFFFF"/>
        <w:tabs>
          <w:tab w:val="left" w:pos="9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67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Методическое и материально-техническое оснащение диагностики учащихся, занимающихся по программе «М</w:t>
      </w:r>
      <w:r w:rsidR="006A6D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Pr="00AB67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туристы»</w:t>
      </w:r>
    </w:p>
    <w:tbl>
      <w:tblPr>
        <w:tblStyle w:val="a3"/>
        <w:tblW w:w="0" w:type="auto"/>
        <w:tblLook w:val="04A0"/>
      </w:tblPr>
      <w:tblGrid>
        <w:gridCol w:w="2630"/>
        <w:gridCol w:w="2813"/>
        <w:gridCol w:w="2638"/>
        <w:gridCol w:w="2601"/>
      </w:tblGrid>
      <w:tr w:rsidR="00AB67DF" w:rsidTr="00AB67DF">
        <w:tc>
          <w:tcPr>
            <w:tcW w:w="2670" w:type="dxa"/>
          </w:tcPr>
          <w:p w:rsidR="00AB67DF" w:rsidRPr="00AB67DF" w:rsidRDefault="00AB67DF" w:rsidP="00AB6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70" w:type="dxa"/>
          </w:tcPr>
          <w:p w:rsidR="00AB67DF" w:rsidRPr="00AB67DF" w:rsidRDefault="00AB67DF" w:rsidP="00AB6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DF"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671" w:type="dxa"/>
          </w:tcPr>
          <w:p w:rsidR="00AB67DF" w:rsidRPr="00AB67DF" w:rsidRDefault="00AB67DF" w:rsidP="00AB6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D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2671" w:type="dxa"/>
          </w:tcPr>
          <w:p w:rsidR="00AB67DF" w:rsidRPr="00AB67DF" w:rsidRDefault="00AB67DF" w:rsidP="00AB6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AB67DF" w:rsidTr="00AB67DF">
        <w:tc>
          <w:tcPr>
            <w:tcW w:w="2670" w:type="dxa"/>
          </w:tcPr>
          <w:p w:rsidR="00AB67DF" w:rsidRDefault="00AB67DF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теоретических знаний</w:t>
            </w:r>
          </w:p>
        </w:tc>
        <w:tc>
          <w:tcPr>
            <w:tcW w:w="2670" w:type="dxa"/>
          </w:tcPr>
          <w:p w:rsidR="00AB67DF" w:rsidRPr="00AB67DF" w:rsidRDefault="00AB67DF" w:rsidP="00AB67DF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Оценить:</w:t>
            </w:r>
          </w:p>
          <w:p w:rsidR="00AB67DF" w:rsidRPr="00AB67DF" w:rsidRDefault="00AB67DF" w:rsidP="00AB67DF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*Основы туристкой подготовки.</w:t>
            </w:r>
          </w:p>
          <w:p w:rsidR="00AB67DF" w:rsidRPr="00AB67DF" w:rsidRDefault="00AB67DF" w:rsidP="00AB67DF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*Основы гигиены, краеведения, топографии и ориентирования</w:t>
            </w:r>
          </w:p>
        </w:tc>
        <w:tc>
          <w:tcPr>
            <w:tcW w:w="2671" w:type="dxa"/>
          </w:tcPr>
          <w:p w:rsidR="00AB67DF" w:rsidRPr="00AB67DF" w:rsidRDefault="00AB67DF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Туризм и спортивное ориентирование (</w:t>
            </w:r>
            <w:proofErr w:type="spellStart"/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Ганопольский</w:t>
            </w:r>
            <w:proofErr w:type="spellEnd"/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В.И., </w:t>
            </w:r>
            <w:proofErr w:type="spellStart"/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Безносиков</w:t>
            </w:r>
            <w:proofErr w:type="spellEnd"/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Е.Я. и др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71" w:type="dxa"/>
          </w:tcPr>
          <w:p w:rsidR="00AB67DF" w:rsidRPr="00AB67DF" w:rsidRDefault="00AB67DF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Билеты</w:t>
            </w:r>
          </w:p>
          <w:p w:rsidR="00AB67DF" w:rsidRPr="00AB67DF" w:rsidRDefault="00AB67DF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Ручки</w:t>
            </w:r>
          </w:p>
          <w:p w:rsidR="00AB67DF" w:rsidRDefault="00AB67DF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Карандаши</w:t>
            </w:r>
          </w:p>
          <w:p w:rsid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Походная аптечка</w:t>
            </w:r>
          </w:p>
        </w:tc>
      </w:tr>
      <w:tr w:rsidR="00AB67DF" w:rsidTr="00AB67DF">
        <w:tc>
          <w:tcPr>
            <w:tcW w:w="2670" w:type="dxa"/>
          </w:tcPr>
          <w:p w:rsidR="00AB67DF" w:rsidRDefault="00AB67DF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67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Оценка практических умений и навыков</w:t>
            </w:r>
          </w:p>
        </w:tc>
        <w:tc>
          <w:tcPr>
            <w:tcW w:w="2670" w:type="dxa"/>
          </w:tcPr>
          <w:p w:rsidR="00AB67DF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Оценить:</w:t>
            </w:r>
          </w:p>
          <w:p w:rsid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*Скорость.</w:t>
            </w:r>
          </w:p>
          <w:p w:rsid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*Координация.</w:t>
            </w:r>
          </w:p>
          <w:p w:rsid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*Выносливость.</w:t>
            </w:r>
          </w:p>
          <w:p w:rsid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*Сила.</w:t>
            </w:r>
          </w:p>
          <w:p w:rsidR="006A6DDA" w:rsidRPr="00AB67DF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*Оценка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изич.качеств</w:t>
            </w:r>
            <w:proofErr w:type="spellEnd"/>
          </w:p>
        </w:tc>
        <w:tc>
          <w:tcPr>
            <w:tcW w:w="2671" w:type="dxa"/>
          </w:tcPr>
          <w:p w:rsidR="00AB67DF" w:rsidRPr="006A6DDA" w:rsidRDefault="006A6DDA" w:rsidP="006A6DDA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6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Туризм и краеведение: образовательные программы для системы дополнительного образования детей (диагностические материалы)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Ю.С.Константинов, А.Г.Маслов и др.</w:t>
            </w:r>
          </w:p>
        </w:tc>
        <w:tc>
          <w:tcPr>
            <w:tcW w:w="2671" w:type="dxa"/>
          </w:tcPr>
          <w:p w:rsidR="00AB67DF" w:rsidRP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6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Веревки</w:t>
            </w:r>
          </w:p>
          <w:p w:rsidR="006A6DDA" w:rsidRP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6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Мячи</w:t>
            </w:r>
          </w:p>
          <w:p w:rsidR="006A6DDA" w:rsidRP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6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Компасы</w:t>
            </w:r>
          </w:p>
          <w:p w:rsidR="006A6DDA" w:rsidRP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6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Карабины</w:t>
            </w:r>
          </w:p>
          <w:p w:rsidR="006A6DDA" w:rsidRPr="006A6DDA" w:rsidRDefault="006A6DDA" w:rsidP="003D0270">
            <w:pPr>
              <w:pStyle w:val="a4"/>
              <w:tabs>
                <w:tab w:val="left" w:pos="950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A6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Жумары</w:t>
            </w:r>
            <w:proofErr w:type="spellEnd"/>
          </w:p>
        </w:tc>
      </w:tr>
    </w:tbl>
    <w:p w:rsidR="00562AC8" w:rsidRDefault="003742EE" w:rsidP="00374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итогам изучения курса обучения </w:t>
      </w:r>
    </w:p>
    <w:p w:rsidR="003742EE" w:rsidRPr="003742EE" w:rsidRDefault="00562AC8" w:rsidP="00562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742EE" w:rsidRPr="003742EE">
        <w:rPr>
          <w:rFonts w:ascii="Times New Roman" w:hAnsi="Times New Roman" w:cs="Times New Roman"/>
          <w:b/>
          <w:sz w:val="24"/>
          <w:szCs w:val="24"/>
        </w:rPr>
        <w:t>буча</w:t>
      </w:r>
      <w:r w:rsidR="003742EE">
        <w:rPr>
          <w:rFonts w:ascii="Times New Roman" w:hAnsi="Times New Roman" w:cs="Times New Roman"/>
          <w:b/>
          <w:sz w:val="24"/>
          <w:szCs w:val="24"/>
        </w:rPr>
        <w:t>ющийся</w:t>
      </w:r>
      <w:r w:rsidR="003742EE" w:rsidRPr="003742EE">
        <w:rPr>
          <w:rFonts w:ascii="Times New Roman" w:hAnsi="Times New Roman" w:cs="Times New Roman"/>
          <w:b/>
          <w:sz w:val="24"/>
          <w:szCs w:val="24"/>
        </w:rPr>
        <w:t xml:space="preserve"> должен знать:</w:t>
      </w:r>
    </w:p>
    <w:p w:rsidR="003742EE" w:rsidRPr="003742EE" w:rsidRDefault="003742EE" w:rsidP="003742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 туризме и видах туризма и его разновидности, знать свой родной край, район, город, село;</w:t>
      </w:r>
    </w:p>
    <w:p w:rsidR="003742EE" w:rsidRPr="003742EE" w:rsidRDefault="003742EE" w:rsidP="003742E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правила туризма и его элементы.</w:t>
      </w:r>
    </w:p>
    <w:p w:rsidR="003742EE" w:rsidRPr="003742EE" w:rsidRDefault="003742EE" w:rsidP="0037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Обуча</w:t>
      </w:r>
      <w:r>
        <w:rPr>
          <w:rFonts w:ascii="Times New Roman" w:hAnsi="Times New Roman" w:cs="Times New Roman"/>
          <w:b/>
          <w:sz w:val="24"/>
          <w:szCs w:val="24"/>
        </w:rPr>
        <w:t xml:space="preserve">ющийся </w:t>
      </w:r>
      <w:r w:rsidRPr="003742EE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3742EE" w:rsidRPr="003742EE" w:rsidRDefault="003742EE" w:rsidP="003742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правильно выполнять общие обязанности участника похода;</w:t>
      </w:r>
    </w:p>
    <w:p w:rsidR="003742EE" w:rsidRPr="003742EE" w:rsidRDefault="003742EE" w:rsidP="003742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выполнять отдельные элементы техники пешеходного туризма;</w:t>
      </w:r>
    </w:p>
    <w:p w:rsidR="003742EE" w:rsidRPr="003742EE" w:rsidRDefault="003742EE" w:rsidP="003742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иметь образцовый внешний вид и строго соблюдать правила ношения формы;</w:t>
      </w:r>
    </w:p>
    <w:p w:rsidR="003742EE" w:rsidRPr="003742EE" w:rsidRDefault="003742EE" w:rsidP="003742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карты и компаса</w:t>
      </w:r>
      <w:r w:rsidR="00562AC8">
        <w:rPr>
          <w:rFonts w:ascii="Times New Roman" w:hAnsi="Times New Roman" w:cs="Times New Roman"/>
          <w:sz w:val="24"/>
          <w:szCs w:val="24"/>
        </w:rPr>
        <w:t>.</w:t>
      </w:r>
    </w:p>
    <w:p w:rsidR="003742EE" w:rsidRPr="003742EE" w:rsidRDefault="00562AC8" w:rsidP="0037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742EE" w:rsidRPr="003742EE">
        <w:rPr>
          <w:rFonts w:ascii="Times New Roman" w:hAnsi="Times New Roman" w:cs="Times New Roman"/>
          <w:b/>
          <w:sz w:val="24"/>
          <w:szCs w:val="24"/>
        </w:rPr>
        <w:t>меть представление:</w:t>
      </w:r>
    </w:p>
    <w:p w:rsidR="003742EE" w:rsidRPr="003742EE" w:rsidRDefault="003742EE" w:rsidP="003742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 туризме и его видах;</w:t>
      </w:r>
    </w:p>
    <w:p w:rsidR="003742EE" w:rsidRPr="003742EE" w:rsidRDefault="003742EE" w:rsidP="003742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 правилах техники безопасности;</w:t>
      </w:r>
    </w:p>
    <w:p w:rsidR="003742EE" w:rsidRPr="003742EE" w:rsidRDefault="003742EE" w:rsidP="003742E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 правилах поведения в природной среде, в школе, дома.</w:t>
      </w:r>
    </w:p>
    <w:p w:rsidR="003742EE" w:rsidRPr="003742EE" w:rsidRDefault="003742EE" w:rsidP="0037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результаты. </w:t>
      </w:r>
    </w:p>
    <w:p w:rsidR="003742EE" w:rsidRPr="003742EE" w:rsidRDefault="003742EE" w:rsidP="0037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правила поведения юных туристов;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требование техники безопасности в походе;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правила поведения в природной среде, в школе, дома;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перечень группового и личного снаряжения и правила ухода за ним;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правила обустройства бивака;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нормы личной и общественной гигиены, экологические требования к группе;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историю семьи, школы;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основы топографии и ориентирования;</w:t>
      </w:r>
    </w:p>
    <w:p w:rsidR="003742EE" w:rsidRPr="003742EE" w:rsidRDefault="003742EE" w:rsidP="00374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значение и правила применение узлов.</w:t>
      </w:r>
    </w:p>
    <w:p w:rsidR="003742EE" w:rsidRPr="003742EE" w:rsidRDefault="003742EE" w:rsidP="0037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3742EE" w:rsidRPr="003742EE" w:rsidRDefault="003742EE" w:rsidP="00374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применять указанные знания на практике;</w:t>
      </w:r>
    </w:p>
    <w:p w:rsidR="003742EE" w:rsidRPr="003742EE" w:rsidRDefault="003742EE" w:rsidP="00374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ориентироваться на местности при помощи карты и компаса;</w:t>
      </w:r>
    </w:p>
    <w:p w:rsidR="003742EE" w:rsidRPr="003742EE" w:rsidRDefault="003742EE" w:rsidP="00374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выполнять общие обязанности участника похода;</w:t>
      </w:r>
    </w:p>
    <w:p w:rsidR="003742EE" w:rsidRPr="003742EE" w:rsidRDefault="003742EE" w:rsidP="00374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обустраивать бивак;</w:t>
      </w:r>
    </w:p>
    <w:p w:rsidR="003742EE" w:rsidRPr="003742EE" w:rsidRDefault="003742EE" w:rsidP="00374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завязывать 10 узлов;</w:t>
      </w:r>
    </w:p>
    <w:p w:rsidR="003742EE" w:rsidRPr="003742EE" w:rsidRDefault="003742EE" w:rsidP="00374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выполнять отдельные элементы техники пешеходного туризма.</w:t>
      </w:r>
    </w:p>
    <w:p w:rsidR="003742EE" w:rsidRPr="003742EE" w:rsidRDefault="003742EE" w:rsidP="00374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Навыки:</w:t>
      </w:r>
    </w:p>
    <w:p w:rsidR="003742EE" w:rsidRPr="003742EE" w:rsidRDefault="003742EE" w:rsidP="003742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применять полученные навыки.</w:t>
      </w:r>
    </w:p>
    <w:p w:rsidR="003742EE" w:rsidRPr="003742EE" w:rsidRDefault="003742EE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2EE" w:rsidRPr="003742EE" w:rsidRDefault="003742EE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EE">
        <w:rPr>
          <w:rFonts w:ascii="Times New Roman" w:hAnsi="Times New Roman" w:cs="Times New Roman"/>
          <w:b/>
          <w:sz w:val="28"/>
          <w:szCs w:val="28"/>
        </w:rPr>
        <w:t>Методическое оснащение</w:t>
      </w:r>
    </w:p>
    <w:p w:rsidR="00392A1F" w:rsidRPr="00562AC8" w:rsidRDefault="003742EE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C8">
        <w:rPr>
          <w:rFonts w:ascii="Times New Roman" w:hAnsi="Times New Roman" w:cs="Times New Roman"/>
          <w:b/>
          <w:sz w:val="24"/>
          <w:szCs w:val="24"/>
        </w:rPr>
        <w:t>Информационно-техническая база</w:t>
      </w:r>
    </w:p>
    <w:p w:rsidR="00392A1F" w:rsidRPr="003742EE" w:rsidRDefault="00392A1F" w:rsidP="00667D2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Учебные пособия по туризму и краеведению.</w:t>
      </w:r>
    </w:p>
    <w:p w:rsidR="00392A1F" w:rsidRPr="003742EE" w:rsidRDefault="00392A1F" w:rsidP="00667D2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Краеведческий материал городского музея, городской библиотеки.</w:t>
      </w:r>
    </w:p>
    <w:p w:rsidR="00392A1F" w:rsidRPr="003742EE" w:rsidRDefault="00392A1F" w:rsidP="00667D2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Фото и видеоматериал.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  <w:r w:rsidRPr="003742EE">
        <w:rPr>
          <w:rFonts w:ascii="Times New Roman" w:hAnsi="Times New Roman" w:cs="Times New Roman"/>
          <w:sz w:val="24"/>
          <w:szCs w:val="24"/>
        </w:rPr>
        <w:t xml:space="preserve"> тематические стенды.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TC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: Учебный кабинет: столы, стулья, компьютер, фотоаппарат.</w:t>
      </w:r>
      <w:r w:rsidR="00667D24"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Туристское снаряжение: палатки, тенты, коврики, костровое оборудование, ремонтный набор, походная аптечка, спальные мешки,</w:t>
      </w:r>
      <w:r w:rsidR="005F0838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 xml:space="preserve">верёвки, карабины,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жумары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лыжи.</w:t>
      </w:r>
      <w:proofErr w:type="gramEnd"/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используются следующие педагогические технологии: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Информационные технологии.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Проектно-исследовательские технологии.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Компьютерные технологии.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Игровые технологии.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392A1F" w:rsidRPr="003742EE" w:rsidRDefault="00392A1F" w:rsidP="00667D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Объяснительно-иллюстративные технологии.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>Средства обучения.</w:t>
      </w:r>
    </w:p>
    <w:p w:rsidR="004E218C" w:rsidRDefault="00392A1F" w:rsidP="004E2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Организационно-педагогические средства (учебные пособия, книги, т</w:t>
      </w:r>
      <w:r w:rsidR="003742EE">
        <w:rPr>
          <w:rFonts w:ascii="Times New Roman" w:hAnsi="Times New Roman" w:cs="Times New Roman"/>
          <w:sz w:val="24"/>
          <w:szCs w:val="24"/>
        </w:rPr>
        <w:t>етради, карты, плакаты, таблицы</w:t>
      </w:r>
      <w:r w:rsidRPr="003742EE">
        <w:rPr>
          <w:rFonts w:ascii="Times New Roman" w:hAnsi="Times New Roman" w:cs="Times New Roman"/>
          <w:sz w:val="24"/>
          <w:szCs w:val="24"/>
        </w:rPr>
        <w:t>).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Детские электронные презентации и клипы.</w:t>
      </w:r>
    </w:p>
    <w:p w:rsidR="00392A1F" w:rsidRPr="006F64EC" w:rsidRDefault="00392A1F" w:rsidP="004E21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для </w:t>
      </w:r>
      <w:r w:rsidR="006A6DDA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Ф.Г. Туристско-краеведческая деятельность учащихся начальных классов (в помощь учителю, руководителю кружка). —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М.,1992.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2. Голованов В.П. Методика и технология работы педагога дополнительного образования : учеб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особие.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изд. центр ВЛАДОС,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2004.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3. Григорьев Д.В., Степанов П.В. Внеурочная деятельность школьников. Методический конструктор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пособие для учителя.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Просвещение,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2010.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Казаренков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В.И. Основы педагогики: интеграция урочных и внеурочных занятий школьников : учеб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особие.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Логос, 2003.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5. Комплект учебников «Физическая культура» для учащихся начальных классов общеобразовательных учреждений / А.П. Матвеев.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Просвещение, 2011.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6. Комплект учебников «Физическая культура» для учащихся 1–2 и 3–4 классов общеобразовательных учреждений / В.Я. Барышников и А.И.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 xml:space="preserve">Белоусов под ред. М.Я.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Русское слово,2010.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7. Михайлова Е.В. Формирование нравственных ценностей у младших школьников во внеурочной деятельности.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Экон-Информ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2009.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8. Организация и развитие ученического самоуправления в общеобразовательном учреждении :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пособие / под общ. ред.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Прутченкова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– М. : Изд. дом «Новый учебник», 2003.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9. Остапец А.А. Педагогика и психология туристско-краеведческой деятельности учащихся.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РМАТ, 2001.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Поломис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К. Дети в пионерском лагере. Прогулки. Походы. Экскурсии / пер. с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С.Д. Баранниковой.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1990.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Поломис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К.,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Махитка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З. Дети на отдыхе / пер. с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С.Д. Баранниковой, К.И. Паровой, О.А. Суворовой. — М.: Культура и традиции, 1995.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12. Примерные программы внеурочной деятельности. Начальное и основное образование / В.А. Горский, А.А. Тимофеев, Д.В. Смирнов; под ред.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В.А. Горского.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13. Сборник нормативно-правовых актов по туристско-краеведческой работе, организации отдыха детей и молодёжи / сост. Ю.С. Константинов,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ФЦДЮТиК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2006.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14. Смирнов Д.В. Оздоровительно-познавательный туризм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 детей :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4.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Советский спорт,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2003.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15. Смирнов Д.В. Юные туристы-краеведы // Смирнов Д.В., Константинов Ю.С., Маслов А.Г. Туризм и краеведение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образовательные программы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для системы дополнительного образования детей / под ред. Ю.С. Константинова, А.Г. Маслова.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Советский спорт, 2005.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В список литературы к программе не включены перечни сайтов из</w:t>
      </w:r>
      <w:r w:rsidR="004C2E6D" w:rsidRPr="003742EE">
        <w:rPr>
          <w:rFonts w:ascii="Times New Roman" w:hAnsi="Times New Roman" w:cs="Times New Roman"/>
          <w:sz w:val="24"/>
          <w:szCs w:val="24"/>
        </w:rPr>
        <w:t xml:space="preserve"> </w:t>
      </w:r>
      <w:r w:rsidRPr="003742EE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6A6DDA" w:rsidRDefault="006A6DDA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1F" w:rsidRPr="003742EE" w:rsidRDefault="00392A1F" w:rsidP="0066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EE">
        <w:rPr>
          <w:rFonts w:ascii="Times New Roman" w:hAnsi="Times New Roman" w:cs="Times New Roman"/>
          <w:b/>
          <w:sz w:val="24"/>
          <w:szCs w:val="24"/>
        </w:rPr>
        <w:t xml:space="preserve">Список рекомендуемой литературы для </w:t>
      </w:r>
      <w:r w:rsidR="006A6DDA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1. Андерсен Х.К. «Снежная королева» и другие сказки: [пер. с дат. : для мл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озраста].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Дом, 1993.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2. Берроуз Э.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Тарзан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3742EE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1991.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3. Верн Ж. Дети капитана Гранта. — Л., 1984.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4. Верн Ж. Пятнадцатилетний капитан.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Детская литература, 1977.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5. Дефо Д. Робинзон Крузо. — Л.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1933.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6. Киплинг Р.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Детская литература, 1986.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7. Пришвин М.М. Моя страна. — М.: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Географиздат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>, 1950.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8. Пушкин А.С. Стихотворения. Поэмы. Сказки. Евгений Онегин. — М.:АСТ</w:t>
      </w:r>
      <w:proofErr w:type="gramStart"/>
      <w:r w:rsidRPr="003742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 xml:space="preserve"> Олимп, 1997.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Рони-старший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Ж. Борьба за огонь: повесть. — Ростов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3742EE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3742EE">
        <w:rPr>
          <w:rFonts w:ascii="Times New Roman" w:hAnsi="Times New Roman" w:cs="Times New Roman"/>
          <w:sz w:val="24"/>
          <w:szCs w:val="24"/>
        </w:rPr>
        <w:t>: Ростовское книжное изд-во, 1988.</w:t>
      </w:r>
    </w:p>
    <w:p w:rsidR="00392A1F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 xml:space="preserve">10. Твен М. Приключения Тома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. Приключения </w:t>
      </w:r>
      <w:proofErr w:type="spellStart"/>
      <w:r w:rsidRPr="003742EE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3742EE">
        <w:rPr>
          <w:rFonts w:ascii="Times New Roman" w:hAnsi="Times New Roman" w:cs="Times New Roman"/>
          <w:sz w:val="24"/>
          <w:szCs w:val="24"/>
        </w:rPr>
        <w:t xml:space="preserve"> Финна. М.: Детская литература, 1977.</w:t>
      </w:r>
    </w:p>
    <w:p w:rsidR="0041146C" w:rsidRPr="003742EE" w:rsidRDefault="00392A1F" w:rsidP="0066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EE">
        <w:rPr>
          <w:rFonts w:ascii="Times New Roman" w:hAnsi="Times New Roman" w:cs="Times New Roman"/>
          <w:sz w:val="24"/>
          <w:szCs w:val="24"/>
        </w:rPr>
        <w:t>11. Чуковский Н. Водители фрегатов (Книга о великих мореплавателях). —</w:t>
      </w:r>
      <w:r w:rsidR="003742EE" w:rsidRPr="003742EE">
        <w:rPr>
          <w:rFonts w:ascii="Times New Roman" w:hAnsi="Times New Roman" w:cs="Times New Roman"/>
          <w:sz w:val="24"/>
          <w:szCs w:val="24"/>
        </w:rPr>
        <w:t xml:space="preserve"> М.: Детская литература, 1984.</w:t>
      </w:r>
    </w:p>
    <w:sectPr w:rsidR="0041146C" w:rsidRPr="003742EE" w:rsidSect="00374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86A"/>
    <w:multiLevelType w:val="hybridMultilevel"/>
    <w:tmpl w:val="4F4E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039C"/>
    <w:multiLevelType w:val="hybridMultilevel"/>
    <w:tmpl w:val="6074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3AD"/>
    <w:multiLevelType w:val="hybridMultilevel"/>
    <w:tmpl w:val="68CA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57A"/>
    <w:multiLevelType w:val="hybridMultilevel"/>
    <w:tmpl w:val="DEF2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D1C66"/>
    <w:multiLevelType w:val="hybridMultilevel"/>
    <w:tmpl w:val="344C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F67D5"/>
    <w:multiLevelType w:val="hybridMultilevel"/>
    <w:tmpl w:val="28663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DE5524"/>
    <w:multiLevelType w:val="hybridMultilevel"/>
    <w:tmpl w:val="2820A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617F7"/>
    <w:multiLevelType w:val="hybridMultilevel"/>
    <w:tmpl w:val="1348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7EBD"/>
    <w:multiLevelType w:val="hybridMultilevel"/>
    <w:tmpl w:val="BD36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761A7"/>
    <w:multiLevelType w:val="hybridMultilevel"/>
    <w:tmpl w:val="1ED65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FE12A8"/>
    <w:multiLevelType w:val="hybridMultilevel"/>
    <w:tmpl w:val="E2B83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120AC8"/>
    <w:multiLevelType w:val="hybridMultilevel"/>
    <w:tmpl w:val="A7E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44E30"/>
    <w:multiLevelType w:val="hybridMultilevel"/>
    <w:tmpl w:val="D09E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65AFF"/>
    <w:multiLevelType w:val="hybridMultilevel"/>
    <w:tmpl w:val="4BEAC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609D0"/>
    <w:multiLevelType w:val="hybridMultilevel"/>
    <w:tmpl w:val="418E40C4"/>
    <w:lvl w:ilvl="0" w:tplc="5AFCF7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42067"/>
    <w:multiLevelType w:val="hybridMultilevel"/>
    <w:tmpl w:val="7DD0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B381E"/>
    <w:multiLevelType w:val="hybridMultilevel"/>
    <w:tmpl w:val="2B9A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D1F20"/>
    <w:multiLevelType w:val="hybridMultilevel"/>
    <w:tmpl w:val="5B94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A34D2"/>
    <w:multiLevelType w:val="hybridMultilevel"/>
    <w:tmpl w:val="59C8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87F3E"/>
    <w:multiLevelType w:val="hybridMultilevel"/>
    <w:tmpl w:val="7C42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85D79"/>
    <w:multiLevelType w:val="hybridMultilevel"/>
    <w:tmpl w:val="72CE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30A9B"/>
    <w:multiLevelType w:val="hybridMultilevel"/>
    <w:tmpl w:val="F638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19"/>
  </w:num>
  <w:num w:numId="5">
    <w:abstractNumId w:val="7"/>
  </w:num>
  <w:num w:numId="6">
    <w:abstractNumId w:val="1"/>
  </w:num>
  <w:num w:numId="7">
    <w:abstractNumId w:val="18"/>
  </w:num>
  <w:num w:numId="8">
    <w:abstractNumId w:val="16"/>
  </w:num>
  <w:num w:numId="9">
    <w:abstractNumId w:val="6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2"/>
  </w:num>
  <w:num w:numId="15">
    <w:abstractNumId w:val="20"/>
  </w:num>
  <w:num w:numId="16">
    <w:abstractNumId w:val="3"/>
  </w:num>
  <w:num w:numId="17">
    <w:abstractNumId w:val="4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A1F"/>
    <w:rsid w:val="00067FF1"/>
    <w:rsid w:val="000A1FB9"/>
    <w:rsid w:val="000B6326"/>
    <w:rsid w:val="00221024"/>
    <w:rsid w:val="002850CB"/>
    <w:rsid w:val="002F6E7B"/>
    <w:rsid w:val="00351666"/>
    <w:rsid w:val="0036254C"/>
    <w:rsid w:val="003742EE"/>
    <w:rsid w:val="00392A1F"/>
    <w:rsid w:val="003C31E4"/>
    <w:rsid w:val="003C743C"/>
    <w:rsid w:val="003D0270"/>
    <w:rsid w:val="0041146C"/>
    <w:rsid w:val="00434B23"/>
    <w:rsid w:val="004C2E6D"/>
    <w:rsid w:val="004E218C"/>
    <w:rsid w:val="00562AC8"/>
    <w:rsid w:val="0057706E"/>
    <w:rsid w:val="00577D07"/>
    <w:rsid w:val="005D786F"/>
    <w:rsid w:val="005F0838"/>
    <w:rsid w:val="00602D0E"/>
    <w:rsid w:val="00621AF5"/>
    <w:rsid w:val="00667D24"/>
    <w:rsid w:val="00675CD4"/>
    <w:rsid w:val="006A6DDA"/>
    <w:rsid w:val="006B5317"/>
    <w:rsid w:val="006C4346"/>
    <w:rsid w:val="006D23E9"/>
    <w:rsid w:val="006D3C8E"/>
    <w:rsid w:val="006F64EC"/>
    <w:rsid w:val="00724EFD"/>
    <w:rsid w:val="00762F63"/>
    <w:rsid w:val="008E32D1"/>
    <w:rsid w:val="009D313F"/>
    <w:rsid w:val="00A61E88"/>
    <w:rsid w:val="00A728D2"/>
    <w:rsid w:val="00A86533"/>
    <w:rsid w:val="00AB67DF"/>
    <w:rsid w:val="00AC3257"/>
    <w:rsid w:val="00AD119D"/>
    <w:rsid w:val="00B1786B"/>
    <w:rsid w:val="00B51394"/>
    <w:rsid w:val="00B751FA"/>
    <w:rsid w:val="00BD5B4A"/>
    <w:rsid w:val="00C20394"/>
    <w:rsid w:val="00C36333"/>
    <w:rsid w:val="00C43F7B"/>
    <w:rsid w:val="00C552C6"/>
    <w:rsid w:val="00CA6821"/>
    <w:rsid w:val="00CE25FC"/>
    <w:rsid w:val="00CF2FC0"/>
    <w:rsid w:val="00D31196"/>
    <w:rsid w:val="00D741C9"/>
    <w:rsid w:val="00D97100"/>
    <w:rsid w:val="00DA2628"/>
    <w:rsid w:val="00E35765"/>
    <w:rsid w:val="00E403F8"/>
    <w:rsid w:val="00ED696F"/>
    <w:rsid w:val="00F438B0"/>
    <w:rsid w:val="00F50331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Irina</cp:lastModifiedBy>
  <cp:revision>5</cp:revision>
  <cp:lastPrinted>2019-08-12T12:50:00Z</cp:lastPrinted>
  <dcterms:created xsi:type="dcterms:W3CDTF">2019-08-22T10:27:00Z</dcterms:created>
  <dcterms:modified xsi:type="dcterms:W3CDTF">2019-10-07T12:19:00Z</dcterms:modified>
</cp:coreProperties>
</file>